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8D3" w:rsidRDefault="009E48D3" w:rsidP="009E48D3">
      <w:pPr>
        <w:jc w:val="center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 xml:space="preserve">                                                                                                                            «Утверждаю»</w:t>
      </w:r>
    </w:p>
    <w:p w:rsidR="009E48D3" w:rsidRDefault="009E48D3" w:rsidP="009E48D3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ET Cyr" w:hAnsi="TimesET Cyr"/>
          <w:sz w:val="22"/>
          <w:szCs w:val="22"/>
        </w:rPr>
        <w:t xml:space="preserve">                                                                                                                          Министр образования</w:t>
      </w:r>
    </w:p>
    <w:p w:rsidR="009E48D3" w:rsidRDefault="009E48D3" w:rsidP="009E48D3">
      <w:pPr>
        <w:jc w:val="center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 xml:space="preserve">                                                                                                                      Рязанской области</w:t>
      </w:r>
    </w:p>
    <w:p w:rsidR="009E48D3" w:rsidRDefault="009E48D3" w:rsidP="009E48D3">
      <w:pPr>
        <w:jc w:val="right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>___________О.С. Щетинкина</w:t>
      </w:r>
    </w:p>
    <w:p w:rsidR="009E48D3" w:rsidRDefault="009E48D3" w:rsidP="009E48D3">
      <w:pPr>
        <w:jc w:val="right"/>
        <w:rPr>
          <w:sz w:val="22"/>
          <w:szCs w:val="22"/>
        </w:rPr>
      </w:pPr>
      <w:r>
        <w:rPr>
          <w:rFonts w:ascii="TimesET Cyr" w:hAnsi="TimesET Cyr"/>
          <w:sz w:val="22"/>
          <w:szCs w:val="22"/>
        </w:rPr>
        <w:t>«___»_______________2015 г.</w:t>
      </w:r>
    </w:p>
    <w:p w:rsidR="009E48D3" w:rsidRDefault="009E48D3" w:rsidP="009E48D3">
      <w:pPr>
        <w:jc w:val="center"/>
        <w:rPr>
          <w:b/>
          <w:sz w:val="22"/>
          <w:szCs w:val="22"/>
        </w:rPr>
      </w:pPr>
    </w:p>
    <w:p w:rsidR="009E48D3" w:rsidRPr="00D94DED" w:rsidRDefault="009E48D3" w:rsidP="009E48D3">
      <w:pPr>
        <w:jc w:val="center"/>
        <w:rPr>
          <w:rFonts w:ascii="Calibri" w:hAnsi="Calibri"/>
          <w:b/>
          <w:sz w:val="22"/>
          <w:szCs w:val="22"/>
        </w:rPr>
      </w:pPr>
    </w:p>
    <w:p w:rsidR="009E48D3" w:rsidRDefault="009E48D3" w:rsidP="009E48D3">
      <w:pPr>
        <w:rPr>
          <w:b/>
          <w:sz w:val="22"/>
          <w:szCs w:val="22"/>
        </w:rPr>
      </w:pPr>
    </w:p>
    <w:p w:rsidR="009E48D3" w:rsidRPr="00E65604" w:rsidRDefault="009E48D3" w:rsidP="009E48D3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ПАСПОРТ ДОСТУПНОСТИ</w:t>
      </w:r>
    </w:p>
    <w:p w:rsidR="009E48D3" w:rsidRPr="00E65604" w:rsidRDefault="009E48D3" w:rsidP="009E48D3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объекта социальной инфраструктуры (ОСИ)</w:t>
      </w:r>
    </w:p>
    <w:p w:rsidR="009E48D3" w:rsidRPr="00E65604" w:rsidRDefault="009E48D3" w:rsidP="009E48D3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 xml:space="preserve">№ </w:t>
      </w:r>
    </w:p>
    <w:p w:rsidR="009E48D3" w:rsidRPr="00E65604" w:rsidRDefault="009E48D3" w:rsidP="009E48D3">
      <w:pPr>
        <w:rPr>
          <w:b/>
          <w:sz w:val="24"/>
          <w:szCs w:val="24"/>
        </w:rPr>
      </w:pPr>
    </w:p>
    <w:p w:rsidR="009E48D3" w:rsidRPr="00E65604" w:rsidRDefault="009E48D3" w:rsidP="009E48D3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1. Общие сведения об объекте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sz w:val="24"/>
          <w:szCs w:val="24"/>
        </w:rPr>
        <w:t xml:space="preserve">1.1. </w:t>
      </w:r>
      <w:r w:rsidRPr="0036779D">
        <w:rPr>
          <w:rFonts w:ascii="TimesET Cyr" w:hAnsi="TimesET Cyr"/>
          <w:sz w:val="24"/>
          <w:szCs w:val="24"/>
        </w:rPr>
        <w:t>Наименование</w:t>
      </w:r>
      <w:r w:rsidRPr="0036779D">
        <w:rPr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>(вид) о</w:t>
      </w:r>
      <w:r>
        <w:rPr>
          <w:rFonts w:ascii="TimesET Cyr" w:hAnsi="TimesET Cyr"/>
          <w:sz w:val="24"/>
          <w:szCs w:val="24"/>
        </w:rPr>
        <w:t>бъекта – клуб</w:t>
      </w:r>
      <w:r w:rsidR="000E06F1">
        <w:rPr>
          <w:rFonts w:ascii="TimesET Cyr" w:hAnsi="TimesET Cyr"/>
          <w:sz w:val="24"/>
          <w:szCs w:val="24"/>
        </w:rPr>
        <w:t xml:space="preserve"> </w:t>
      </w:r>
      <w:r>
        <w:rPr>
          <w:rFonts w:ascii="TimesET Cyr" w:hAnsi="TimesET Cyr"/>
          <w:sz w:val="24"/>
          <w:szCs w:val="24"/>
        </w:rPr>
        <w:t>- столовая</w:t>
      </w:r>
      <w:r w:rsidRPr="0036779D">
        <w:rPr>
          <w:rFonts w:ascii="TimesET Cyr" w:hAnsi="TimesET Cyr"/>
          <w:sz w:val="24"/>
          <w:szCs w:val="24"/>
        </w:rPr>
        <w:t>.</w:t>
      </w:r>
      <w:r w:rsidRPr="0036779D">
        <w:rPr>
          <w:sz w:val="24"/>
          <w:szCs w:val="24"/>
          <w:u w:val="single"/>
        </w:rPr>
        <w:t xml:space="preserve">                                           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1.2. Адрес объекта</w:t>
      </w:r>
      <w:r w:rsidRPr="0036779D">
        <w:rPr>
          <w:sz w:val="24"/>
          <w:szCs w:val="24"/>
        </w:rPr>
        <w:t xml:space="preserve"> </w:t>
      </w:r>
      <w:r w:rsidRPr="000F5E14">
        <w:rPr>
          <w:rFonts w:ascii="Calibri" w:hAnsi="Calibri"/>
          <w:sz w:val="24"/>
          <w:szCs w:val="24"/>
        </w:rPr>
        <w:t>-</w:t>
      </w:r>
      <w:r w:rsidRPr="0036779D">
        <w:rPr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 xml:space="preserve">Рязанская обл., Клепиковский р-н, д. Лункино.  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1.3. Сведения о размещении объекта: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- отдельно стоящее здание</w:t>
      </w:r>
      <w:r w:rsidRPr="0036779D">
        <w:rPr>
          <w:b/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 xml:space="preserve">административный корпус, общая площадь </w:t>
      </w:r>
      <w:r>
        <w:rPr>
          <w:rFonts w:ascii="TimesET Cyr" w:hAnsi="TimesET Cyr"/>
          <w:sz w:val="24"/>
          <w:szCs w:val="24"/>
        </w:rPr>
        <w:t>–</w:t>
      </w:r>
      <w:r w:rsidRPr="0036779D">
        <w:rPr>
          <w:rFonts w:ascii="TimesET Cyr" w:hAnsi="TimesET Cyr"/>
          <w:sz w:val="24"/>
          <w:szCs w:val="24"/>
        </w:rPr>
        <w:t xml:space="preserve"> </w:t>
      </w:r>
      <w:r>
        <w:rPr>
          <w:rFonts w:ascii="TimesET Cyr" w:hAnsi="TimesET Cyr"/>
          <w:sz w:val="24"/>
          <w:szCs w:val="24"/>
        </w:rPr>
        <w:t xml:space="preserve">1415,8 </w:t>
      </w:r>
      <w:r w:rsidRPr="0036779D">
        <w:rPr>
          <w:rFonts w:ascii="TimesET Cyr" w:hAnsi="TimesET Cyr"/>
          <w:sz w:val="24"/>
          <w:szCs w:val="24"/>
        </w:rPr>
        <w:t>кв. м.: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-  на</w:t>
      </w:r>
      <w:r w:rsidRPr="0036779D">
        <w:rPr>
          <w:sz w:val="24"/>
          <w:szCs w:val="24"/>
        </w:rPr>
        <w:t xml:space="preserve"> </w:t>
      </w:r>
      <w:r>
        <w:rPr>
          <w:rFonts w:ascii="TimesET Cyr" w:hAnsi="TimesET Cyr"/>
          <w:sz w:val="24"/>
          <w:szCs w:val="24"/>
        </w:rPr>
        <w:t>1 этаже</w:t>
      </w:r>
      <w:r w:rsidR="00384D07">
        <w:rPr>
          <w:rFonts w:ascii="TimesET Cyr" w:hAnsi="TimesET Cyr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ET Cyr" w:hAnsi="TimesET Cyr"/>
          <w:sz w:val="24"/>
          <w:szCs w:val="24"/>
        </w:rPr>
        <w:t>- 944,8 кв. м., на 2 этаже – 616,2</w:t>
      </w:r>
      <w:r w:rsidRPr="0036779D">
        <w:rPr>
          <w:rFonts w:ascii="TimesET Cyr" w:hAnsi="TimesET Cyr"/>
          <w:sz w:val="24"/>
          <w:szCs w:val="24"/>
        </w:rPr>
        <w:t xml:space="preserve"> кв. м.,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- наличие прилегающего земельного участка – да.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sz w:val="24"/>
          <w:szCs w:val="24"/>
        </w:rPr>
        <w:t>1.4</w:t>
      </w:r>
      <w:r w:rsidRPr="0036779D">
        <w:rPr>
          <w:rFonts w:ascii="TimesET Cyr" w:hAnsi="TimesET Cyr"/>
          <w:sz w:val="24"/>
          <w:szCs w:val="24"/>
        </w:rPr>
        <w:t xml:space="preserve">. Год постройки здания </w:t>
      </w:r>
      <w:r w:rsidR="000E06F1">
        <w:rPr>
          <w:rFonts w:ascii="TimesET Cyr" w:hAnsi="TimesET Cyr"/>
          <w:sz w:val="24"/>
          <w:szCs w:val="24"/>
        </w:rPr>
        <w:t xml:space="preserve">- </w:t>
      </w:r>
      <w:r w:rsidRPr="0036779D">
        <w:rPr>
          <w:rFonts w:ascii="TimesET Cyr" w:hAnsi="TimesET Cyr"/>
          <w:sz w:val="24"/>
          <w:szCs w:val="24"/>
        </w:rPr>
        <w:t>1985</w:t>
      </w:r>
      <w:r>
        <w:rPr>
          <w:rFonts w:ascii="TimesET Cyr" w:hAnsi="TimesET Cyr"/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>г., последнего капитального ремонта - не было.</w:t>
      </w:r>
    </w:p>
    <w:p w:rsidR="000E06F1" w:rsidRDefault="009E48D3" w:rsidP="009E48D3">
      <w:pPr>
        <w:rPr>
          <w:rFonts w:ascii="TimesET Cyr" w:hAnsi="TimesET Cyr"/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1.5. Дата предстоящих плановых ремонтных работ - текущего 2017</w:t>
      </w:r>
      <w:r w:rsidRPr="0036779D">
        <w:rPr>
          <w:sz w:val="24"/>
          <w:szCs w:val="24"/>
        </w:rPr>
        <w:t>-20</w:t>
      </w:r>
      <w:r w:rsidRPr="0036779D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ET Cyr" w:hAnsi="TimesET Cyr"/>
          <w:sz w:val="24"/>
          <w:szCs w:val="24"/>
        </w:rPr>
        <w:t>гг., капитального____</w:t>
      </w:r>
      <w:r w:rsidR="000E06F1">
        <w:rPr>
          <w:rFonts w:ascii="TimesET Cyr" w:hAnsi="TimesET Cyr"/>
          <w:sz w:val="24"/>
          <w:szCs w:val="24"/>
        </w:rPr>
        <w:t>__</w:t>
      </w:r>
      <w:r w:rsidRPr="0036779D">
        <w:rPr>
          <w:rFonts w:ascii="TimesET Cyr" w:hAnsi="TimesET Cyr"/>
          <w:sz w:val="24"/>
          <w:szCs w:val="24"/>
        </w:rPr>
        <w:t xml:space="preserve">. 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1.6. Назв</w:t>
      </w:r>
      <w:r>
        <w:rPr>
          <w:rFonts w:ascii="TimesET Cyr" w:hAnsi="TimesET Cyr"/>
          <w:sz w:val="24"/>
          <w:szCs w:val="24"/>
        </w:rPr>
        <w:t xml:space="preserve">ание организации (учреждения), </w:t>
      </w:r>
      <w:r w:rsidRPr="0036779D">
        <w:rPr>
          <w:rFonts w:ascii="TimesET Cyr" w:hAnsi="TimesET Cyr"/>
          <w:sz w:val="24"/>
          <w:szCs w:val="24"/>
        </w:rPr>
        <w:t>п</w:t>
      </w:r>
      <w:r>
        <w:rPr>
          <w:rFonts w:ascii="TimesET Cyr" w:hAnsi="TimesET Cyr"/>
          <w:sz w:val="24"/>
          <w:szCs w:val="24"/>
        </w:rPr>
        <w:t>олное юридическое наименование</w:t>
      </w:r>
      <w:r w:rsidRPr="0036779D">
        <w:rPr>
          <w:rFonts w:ascii="TimesET Cyr" w:hAnsi="TimesET Cyr"/>
          <w:sz w:val="24"/>
          <w:szCs w:val="24"/>
        </w:rPr>
        <w:t xml:space="preserve"> согласно Уставу, кр</w:t>
      </w:r>
      <w:r>
        <w:rPr>
          <w:rFonts w:ascii="TimesET Cyr" w:hAnsi="TimesET Cyr"/>
          <w:sz w:val="24"/>
          <w:szCs w:val="24"/>
        </w:rPr>
        <w:t>аткое наименование -</w:t>
      </w:r>
      <w:r w:rsidRPr="0036779D">
        <w:rPr>
          <w:rFonts w:ascii="TimesET Cyr" w:hAnsi="TimesET Cyr"/>
          <w:sz w:val="24"/>
          <w:szCs w:val="24"/>
        </w:rPr>
        <w:t xml:space="preserve"> Областное государственное </w:t>
      </w:r>
      <w:r>
        <w:rPr>
          <w:rFonts w:ascii="TimesET Cyr" w:hAnsi="TimesET Cyr"/>
          <w:sz w:val="24"/>
          <w:szCs w:val="24"/>
        </w:rPr>
        <w:t>бюджетное</w:t>
      </w:r>
      <w:r w:rsidRPr="0036779D">
        <w:rPr>
          <w:rFonts w:ascii="TimesET Cyr" w:hAnsi="TimesET Cyr"/>
          <w:sz w:val="24"/>
          <w:szCs w:val="24"/>
        </w:rPr>
        <w:t xml:space="preserve"> учреждение дополнительного образования «Детский оздоровительно-образовательный центр «Радуга»</w:t>
      </w:r>
      <w:r>
        <w:rPr>
          <w:rFonts w:ascii="TimesET Cyr" w:hAnsi="TimesET Cyr"/>
          <w:sz w:val="24"/>
          <w:szCs w:val="24"/>
        </w:rPr>
        <w:t xml:space="preserve"> (ОГБУДО «ДООЦ «Радуга»).</w:t>
      </w:r>
    </w:p>
    <w:p w:rsidR="009E48D3" w:rsidRPr="0036779D" w:rsidRDefault="009E48D3" w:rsidP="009E48D3">
      <w:pPr>
        <w:rPr>
          <w:sz w:val="24"/>
          <w:szCs w:val="24"/>
        </w:rPr>
      </w:pPr>
      <w:r w:rsidRPr="0036779D">
        <w:rPr>
          <w:rFonts w:ascii="TimesET Cyr" w:hAnsi="TimesET Cyr"/>
          <w:sz w:val="24"/>
          <w:szCs w:val="24"/>
        </w:rPr>
        <w:t>1.7. Юридический адрес организации (учреждения) объекта</w:t>
      </w:r>
      <w:r w:rsidRPr="000F5E14">
        <w:rPr>
          <w:rFonts w:ascii="Calibri" w:hAnsi="Calibri"/>
          <w:sz w:val="24"/>
          <w:szCs w:val="24"/>
        </w:rPr>
        <w:t xml:space="preserve"> -</w:t>
      </w:r>
      <w:r w:rsidRPr="0036779D">
        <w:rPr>
          <w:sz w:val="24"/>
          <w:szCs w:val="24"/>
        </w:rPr>
        <w:t xml:space="preserve"> </w:t>
      </w:r>
      <w:r w:rsidRPr="0036779D">
        <w:rPr>
          <w:rFonts w:ascii="TimesET Cyr" w:hAnsi="TimesET Cyr"/>
          <w:sz w:val="24"/>
          <w:szCs w:val="24"/>
        </w:rPr>
        <w:t>Рязанская обл., Клепиковский р-н, д. Лункино</w:t>
      </w:r>
      <w:r>
        <w:rPr>
          <w:rFonts w:ascii="TimesET Cyr" w:hAnsi="TimesET Cyr"/>
          <w:sz w:val="24"/>
          <w:szCs w:val="24"/>
        </w:rPr>
        <w:t>.</w:t>
      </w:r>
      <w:r w:rsidRPr="0036779D">
        <w:rPr>
          <w:rFonts w:ascii="TimesET Cyr" w:hAnsi="TimesET Cyr"/>
          <w:sz w:val="24"/>
          <w:szCs w:val="24"/>
        </w:rPr>
        <w:t xml:space="preserve"> </w:t>
      </w:r>
    </w:p>
    <w:p w:rsidR="009E48D3" w:rsidRPr="00E65604" w:rsidRDefault="009E48D3" w:rsidP="009E48D3">
      <w:pPr>
        <w:rPr>
          <w:b/>
          <w:sz w:val="24"/>
          <w:szCs w:val="24"/>
        </w:rPr>
      </w:pPr>
      <w:r>
        <w:rPr>
          <w:rFonts w:ascii="TimesET Cyr" w:hAnsi="TimesET Cyr"/>
          <w:b/>
          <w:sz w:val="24"/>
          <w:szCs w:val="24"/>
        </w:rPr>
        <w:t>С</w:t>
      </w:r>
      <w:r w:rsidRPr="00E65604">
        <w:rPr>
          <w:rFonts w:ascii="TimesET Cyr" w:hAnsi="TimesET Cyr"/>
          <w:b/>
          <w:sz w:val="24"/>
          <w:szCs w:val="24"/>
        </w:rPr>
        <w:t>ведения об организации, расположенной на объекте</w:t>
      </w:r>
      <w:r>
        <w:rPr>
          <w:rFonts w:ascii="TimesET Cyr" w:hAnsi="TimesET Cyr"/>
          <w:b/>
          <w:sz w:val="24"/>
          <w:szCs w:val="24"/>
        </w:rPr>
        <w:t>: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1.8. Основание для пользования объектом - оперативное управление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1.9. Форма собственности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государственная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1.10. Территориальная принадлежность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региональная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1.11. Вышестоящая организация – </w:t>
      </w:r>
      <w:r>
        <w:rPr>
          <w:rFonts w:ascii="TimesET Cyr" w:hAnsi="TimesET Cyr"/>
          <w:sz w:val="24"/>
          <w:szCs w:val="24"/>
        </w:rPr>
        <w:t>м</w:t>
      </w:r>
      <w:r w:rsidRPr="00E65604">
        <w:rPr>
          <w:rFonts w:ascii="TimesET Cyr" w:hAnsi="TimesET Cyr"/>
          <w:sz w:val="24"/>
          <w:szCs w:val="24"/>
        </w:rPr>
        <w:t>инистерство образования Рязанской области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1.12. Адрес вышестоящей организации, другие координаты</w:t>
      </w:r>
      <w:r w:rsidRPr="00E65604">
        <w:rPr>
          <w:sz w:val="24"/>
          <w:szCs w:val="24"/>
        </w:rPr>
        <w:t>: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г.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Рязань</w:t>
      </w:r>
      <w:r>
        <w:rPr>
          <w:rFonts w:ascii="TimesET Cyr" w:hAnsi="TimesET Cyr"/>
          <w:sz w:val="24"/>
          <w:szCs w:val="24"/>
        </w:rPr>
        <w:t>,</w:t>
      </w:r>
      <w:r w:rsidRPr="00E65604">
        <w:rPr>
          <w:rFonts w:ascii="TimesET Cyr" w:hAnsi="TimesET Cyr"/>
          <w:sz w:val="24"/>
          <w:szCs w:val="24"/>
        </w:rPr>
        <w:t xml:space="preserve"> ул. Лево-Лыбедская, 36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</w:p>
    <w:p w:rsidR="009E48D3" w:rsidRPr="00E65604" w:rsidRDefault="009E48D3" w:rsidP="009E48D3">
      <w:pPr>
        <w:jc w:val="center"/>
        <w:rPr>
          <w:rFonts w:ascii="TimesET Cyr" w:hAnsi="TimesET Cyr"/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2. Характеристика деятельности организации на объекте</w:t>
      </w:r>
    </w:p>
    <w:p w:rsidR="009E48D3" w:rsidRPr="00320326" w:rsidRDefault="009E48D3" w:rsidP="009E48D3">
      <w:pPr>
        <w:jc w:val="center"/>
        <w:rPr>
          <w:rFonts w:asciiTheme="minorHAnsi" w:hAnsiTheme="minorHAnsi"/>
          <w:b/>
          <w:sz w:val="24"/>
          <w:szCs w:val="24"/>
        </w:rPr>
      </w:pP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2.1.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Сфера деятельности</w:t>
      </w:r>
      <w:r w:rsidRPr="00E65604">
        <w:rPr>
          <w:sz w:val="24"/>
          <w:szCs w:val="24"/>
        </w:rPr>
        <w:t xml:space="preserve"> –</w:t>
      </w:r>
      <w:r w:rsidRPr="00E65604">
        <w:rPr>
          <w:rFonts w:ascii="TimesET Cyr" w:hAnsi="TimesET Cyr"/>
          <w:sz w:val="24"/>
          <w:szCs w:val="24"/>
        </w:rPr>
        <w:t xml:space="preserve"> образование</w:t>
      </w:r>
      <w:r>
        <w:rPr>
          <w:rFonts w:ascii="TimesET Cyr" w:hAnsi="TimesET Cyr"/>
          <w:i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2.2.</w:t>
      </w:r>
      <w:r>
        <w:rPr>
          <w:rFonts w:ascii="TimesET Cyr" w:hAnsi="TimesET Cyr"/>
          <w:sz w:val="24"/>
          <w:szCs w:val="24"/>
        </w:rPr>
        <w:t xml:space="preserve"> Виды оказываемых услуг </w:t>
      </w:r>
      <w:r w:rsidRPr="00E65604">
        <w:rPr>
          <w:rFonts w:ascii="TimesET Cyr" w:hAnsi="TimesET Cyr"/>
          <w:sz w:val="24"/>
          <w:szCs w:val="24"/>
        </w:rPr>
        <w:t>- реализация дополнительных общеобразовательных программ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2.3. Форма оказания у</w:t>
      </w:r>
      <w:r w:rsidR="000E06F1">
        <w:rPr>
          <w:rFonts w:ascii="TimesET Cyr" w:hAnsi="TimesET Cyr"/>
          <w:sz w:val="24"/>
          <w:szCs w:val="24"/>
        </w:rPr>
        <w:t>слуг - с длительным пребыванием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 New Roman" w:hAnsi="Times New Roman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2.4. Категории обслуживаемого населения по возрасту – дети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ET Cyr" w:hAnsi="TimesET Cyr"/>
          <w:i/>
          <w:color w:val="FF0000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2.5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Категории обслуживаемых инвалидов - инвалиды с нарушениями опорно-двигательного аппарата</w:t>
      </w:r>
      <w:r>
        <w:rPr>
          <w:rFonts w:ascii="TimesET Cyr" w:hAnsi="TimesET Cyr"/>
          <w:sz w:val="24"/>
          <w:szCs w:val="24"/>
        </w:rPr>
        <w:t>,</w:t>
      </w:r>
      <w:r w:rsidRPr="00E65604">
        <w:rPr>
          <w:rFonts w:ascii="TimesET Cyr" w:hAnsi="TimesET Cyr"/>
          <w:sz w:val="24"/>
          <w:szCs w:val="24"/>
        </w:rPr>
        <w:t xml:space="preserve"> нарушениями зрения, </w:t>
      </w:r>
      <w:r>
        <w:rPr>
          <w:rFonts w:ascii="TimesET Cyr" w:hAnsi="TimesET Cyr"/>
          <w:sz w:val="24"/>
          <w:szCs w:val="24"/>
        </w:rPr>
        <w:t xml:space="preserve">с нарушениями слуха, </w:t>
      </w:r>
      <w:r w:rsidRPr="00E65604">
        <w:rPr>
          <w:rFonts w:ascii="TimesET Cyr" w:hAnsi="TimesET Cyr"/>
          <w:sz w:val="24"/>
          <w:szCs w:val="24"/>
        </w:rPr>
        <w:t>нарушениями умственного развития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2.6. Плановая мощность - </w:t>
      </w:r>
      <w:r w:rsidRPr="00384D07">
        <w:rPr>
          <w:rFonts w:ascii="TimesET Cyr" w:hAnsi="TimesET Cyr"/>
          <w:sz w:val="24"/>
          <w:szCs w:val="24"/>
          <w:highlight w:val="yellow"/>
        </w:rPr>
        <w:t>56 детей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2.7. </w:t>
      </w:r>
      <w:r>
        <w:rPr>
          <w:rFonts w:ascii="TimesET Cyr" w:hAnsi="TimesET Cyr"/>
          <w:sz w:val="24"/>
          <w:szCs w:val="24"/>
        </w:rPr>
        <w:t>Участие в</w:t>
      </w:r>
      <w:r w:rsidRPr="00E65604">
        <w:rPr>
          <w:rFonts w:ascii="TimesET Cyr" w:hAnsi="TimesET Cyr"/>
          <w:sz w:val="24"/>
          <w:szCs w:val="24"/>
        </w:rPr>
        <w:t xml:space="preserve"> исполнении ИПР инвалида, ребенка-инвалида – да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jc w:val="center"/>
        <w:rPr>
          <w:rFonts w:ascii="TimesET Cyr" w:hAnsi="TimesET Cyr"/>
          <w:b/>
          <w:sz w:val="24"/>
          <w:szCs w:val="24"/>
        </w:rPr>
      </w:pPr>
    </w:p>
    <w:p w:rsidR="009E48D3" w:rsidRPr="00E65604" w:rsidRDefault="009E48D3" w:rsidP="009E48D3">
      <w:pPr>
        <w:jc w:val="center"/>
        <w:rPr>
          <w:rFonts w:ascii="Times New Roman" w:hAnsi="Times New Roman"/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3. Состояние доступности объекта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3.1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Путь следования к объекту пассажирским транспортом</w:t>
      </w:r>
      <w:r>
        <w:rPr>
          <w:rFonts w:ascii="TimesET Cyr" w:hAnsi="TimesET Cyr"/>
          <w:sz w:val="24"/>
          <w:szCs w:val="24"/>
        </w:rPr>
        <w:t>:</w:t>
      </w:r>
    </w:p>
    <w:p w:rsidR="009E48D3" w:rsidRPr="00E65604" w:rsidRDefault="009E48D3" w:rsidP="009E48D3">
      <w:pPr>
        <w:rPr>
          <w:sz w:val="24"/>
          <w:szCs w:val="24"/>
        </w:rPr>
      </w:pPr>
      <w:r>
        <w:rPr>
          <w:rFonts w:ascii="TimesET Cyr" w:hAnsi="TimesET Cyr"/>
          <w:sz w:val="24"/>
          <w:szCs w:val="24"/>
        </w:rPr>
        <w:t>р</w:t>
      </w:r>
      <w:r w:rsidRPr="00E65604">
        <w:rPr>
          <w:rFonts w:ascii="TimesET Cyr" w:hAnsi="TimesET Cyr"/>
          <w:sz w:val="24"/>
          <w:szCs w:val="24"/>
        </w:rPr>
        <w:t>ейсовый автобус: Касимов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-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Москва, Рязань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-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Шатура</w:t>
      </w:r>
      <w:r w:rsidRPr="00E65604">
        <w:rPr>
          <w:sz w:val="24"/>
          <w:szCs w:val="24"/>
        </w:rPr>
        <w:t xml:space="preserve">, </w:t>
      </w:r>
    </w:p>
    <w:p w:rsidR="009E48D3" w:rsidRPr="00E65604" w:rsidRDefault="009E48D3" w:rsidP="009E48D3">
      <w:pPr>
        <w:rPr>
          <w:rFonts w:ascii="Times New Roman" w:hAnsi="Times New Roman"/>
          <w:sz w:val="24"/>
          <w:szCs w:val="24"/>
        </w:rPr>
      </w:pPr>
      <w:r>
        <w:rPr>
          <w:rFonts w:ascii="TimesET Cyr" w:hAnsi="TimesET Cyr"/>
          <w:sz w:val="24"/>
          <w:szCs w:val="24"/>
        </w:rPr>
        <w:t>н</w:t>
      </w:r>
      <w:r w:rsidRPr="00E65604">
        <w:rPr>
          <w:rFonts w:ascii="TimesET Cyr" w:hAnsi="TimesET Cyr"/>
          <w:sz w:val="24"/>
          <w:szCs w:val="24"/>
        </w:rPr>
        <w:t xml:space="preserve">аличие адаптированного пассажирского транспорта к объекту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нет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  </w:t>
      </w:r>
    </w:p>
    <w:p w:rsidR="009E48D3" w:rsidRPr="00E65604" w:rsidRDefault="009E48D3" w:rsidP="009E48D3">
      <w:pPr>
        <w:rPr>
          <w:rFonts w:ascii="Times New Roman" w:hAnsi="Times New Roman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lastRenderedPageBreak/>
        <w:t>3.2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rFonts w:ascii="TimesET Cyr" w:hAnsi="TimesET Cyr"/>
          <w:sz w:val="24"/>
          <w:szCs w:val="24"/>
        </w:rPr>
        <w:t xml:space="preserve"> Путь к объекту от ближайшей остановки пассажирского транспорта: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3.2.1. Расстояние до объекта от остановки транспорта</w:t>
      </w:r>
      <w:r>
        <w:rPr>
          <w:rFonts w:ascii="TimesET Cyr" w:hAnsi="TimesET Cyr"/>
          <w:sz w:val="24"/>
          <w:szCs w:val="24"/>
        </w:rPr>
        <w:t xml:space="preserve"> - 3000</w:t>
      </w:r>
      <w:r w:rsidRPr="00E65604">
        <w:rPr>
          <w:rFonts w:ascii="TimesET Cyr" w:hAnsi="TimesET Cyr"/>
          <w:sz w:val="24"/>
          <w:szCs w:val="24"/>
        </w:rPr>
        <w:t xml:space="preserve"> м. (остановка Батыково)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3.2.2. Время движения (пешком) - 40 мин.</w:t>
      </w:r>
    </w:p>
    <w:p w:rsidR="009E48D3" w:rsidRPr="00D94DED" w:rsidRDefault="009E48D3" w:rsidP="009E48D3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3.2.3</w:t>
      </w:r>
      <w:r w:rsidRPr="00E65604">
        <w:rPr>
          <w:rFonts w:ascii="Times New Roman" w:hAnsi="Times New Roman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  <w:r w:rsidRPr="00E65604">
        <w:rPr>
          <w:rFonts w:ascii="Times New Roman" w:hAnsi="Times New Roman"/>
          <w:sz w:val="24"/>
          <w:szCs w:val="24"/>
        </w:rPr>
        <w:t>Н</w:t>
      </w:r>
      <w:r w:rsidRPr="00E65604">
        <w:rPr>
          <w:rFonts w:hint="eastAsia"/>
          <w:sz w:val="24"/>
          <w:szCs w:val="24"/>
        </w:rPr>
        <w:t>аличие</w:t>
      </w:r>
      <w:r w:rsidRPr="00E65604">
        <w:rPr>
          <w:rFonts w:ascii="Times New Roman" w:hAnsi="Times New Roman"/>
          <w:sz w:val="24"/>
          <w:szCs w:val="24"/>
        </w:rPr>
        <w:t xml:space="preserve"> </w:t>
      </w:r>
      <w:r w:rsidRPr="00E65604">
        <w:rPr>
          <w:rFonts w:hint="eastAsia"/>
          <w:sz w:val="24"/>
          <w:szCs w:val="24"/>
        </w:rPr>
        <w:t>выделенного</w:t>
      </w:r>
      <w:r w:rsidRPr="00E65604">
        <w:rPr>
          <w:rFonts w:ascii="Times New Roman" w:hAnsi="Times New Roman"/>
          <w:sz w:val="24"/>
          <w:szCs w:val="24"/>
        </w:rPr>
        <w:t xml:space="preserve"> </w:t>
      </w:r>
      <w:r w:rsidRPr="00E65604">
        <w:rPr>
          <w:rFonts w:hint="eastAsia"/>
          <w:sz w:val="24"/>
          <w:szCs w:val="24"/>
        </w:rPr>
        <w:t>от</w:t>
      </w:r>
      <w:r w:rsidRPr="00E65604">
        <w:rPr>
          <w:rFonts w:ascii="Times New Roman" w:hAnsi="Times New Roman"/>
          <w:sz w:val="24"/>
          <w:szCs w:val="24"/>
        </w:rPr>
        <w:t xml:space="preserve"> </w:t>
      </w:r>
      <w:r w:rsidRPr="00E65604">
        <w:rPr>
          <w:rFonts w:hint="eastAsia"/>
          <w:sz w:val="24"/>
          <w:szCs w:val="24"/>
        </w:rPr>
        <w:t>проезжей</w:t>
      </w:r>
      <w:r w:rsidRPr="00E65604">
        <w:rPr>
          <w:rFonts w:ascii="Times New Roman" w:hAnsi="Times New Roman"/>
          <w:sz w:val="24"/>
          <w:szCs w:val="24"/>
        </w:rPr>
        <w:t xml:space="preserve"> </w:t>
      </w:r>
      <w:r w:rsidRPr="00E65604">
        <w:rPr>
          <w:rFonts w:hint="eastAsia"/>
          <w:sz w:val="24"/>
          <w:szCs w:val="24"/>
        </w:rPr>
        <w:t>части</w:t>
      </w:r>
      <w:r w:rsidRPr="00E65604">
        <w:rPr>
          <w:rFonts w:ascii="Times New Roman" w:hAnsi="Times New Roman"/>
          <w:sz w:val="24"/>
          <w:szCs w:val="24"/>
        </w:rPr>
        <w:t xml:space="preserve"> </w:t>
      </w:r>
      <w:r w:rsidRPr="00E65604">
        <w:rPr>
          <w:rFonts w:hint="eastAsia"/>
          <w:sz w:val="24"/>
          <w:szCs w:val="24"/>
        </w:rPr>
        <w:t>пешеходного</w:t>
      </w:r>
      <w:r w:rsidRPr="00E65604">
        <w:rPr>
          <w:rFonts w:ascii="Times New Roman" w:hAnsi="Times New Roman"/>
          <w:sz w:val="24"/>
          <w:szCs w:val="24"/>
        </w:rPr>
        <w:t xml:space="preserve"> </w:t>
      </w:r>
      <w:r w:rsidRPr="00E65604">
        <w:rPr>
          <w:rFonts w:hint="eastAsia"/>
          <w:sz w:val="24"/>
          <w:szCs w:val="24"/>
        </w:rPr>
        <w:t>пути</w:t>
      </w:r>
      <w:r w:rsidRPr="00E656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AD1C40">
        <w:rPr>
          <w:rFonts w:ascii="Times New Roman" w:hAnsi="Times New Roman"/>
          <w:sz w:val="24"/>
          <w:szCs w:val="24"/>
        </w:rPr>
        <w:t xml:space="preserve"> </w:t>
      </w:r>
      <w:r w:rsidRPr="00E65604">
        <w:rPr>
          <w:rFonts w:hint="eastAsia"/>
          <w:sz w:val="24"/>
          <w:szCs w:val="24"/>
        </w:rPr>
        <w:t>нет</w:t>
      </w:r>
      <w:r w:rsidRPr="00D94DED">
        <w:rPr>
          <w:rFonts w:ascii="Calibri" w:hAnsi="Calibri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 xml:space="preserve">3.2.4. Перекресток </w:t>
      </w:r>
      <w:r w:rsidRPr="00E65604">
        <w:rPr>
          <w:rFonts w:ascii="Times New Roman" w:hAnsi="Times New Roman"/>
          <w:sz w:val="24"/>
          <w:szCs w:val="24"/>
        </w:rPr>
        <w:t xml:space="preserve">– </w:t>
      </w:r>
      <w:r w:rsidRPr="00E65604">
        <w:rPr>
          <w:rFonts w:ascii="TimesET Cyr" w:hAnsi="TimesET Cyr"/>
          <w:sz w:val="24"/>
          <w:szCs w:val="24"/>
        </w:rPr>
        <w:t>нерегулируемый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sz w:val="24"/>
          <w:szCs w:val="24"/>
        </w:rPr>
        <w:t>3.2.5</w:t>
      </w:r>
      <w:r w:rsidRPr="00E65604">
        <w:rPr>
          <w:rFonts w:ascii="Times New Roman" w:hAnsi="Times New Roman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 xml:space="preserve">Информация на пути следования к объекту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визуальная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sz w:val="24"/>
          <w:szCs w:val="24"/>
        </w:rPr>
        <w:t>3.2.6</w:t>
      </w:r>
      <w:r w:rsidRPr="00E65604">
        <w:rPr>
          <w:rFonts w:ascii="Times New Roman" w:hAnsi="Times New Roman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 xml:space="preserve">Перепады высоты на пути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нет</w:t>
      </w:r>
      <w:r>
        <w:rPr>
          <w:rFonts w:ascii="TimesET Cyr" w:hAnsi="TimesET Cyr"/>
          <w:sz w:val="24"/>
          <w:szCs w:val="24"/>
        </w:rPr>
        <w:t>,</w:t>
      </w:r>
    </w:p>
    <w:p w:rsidR="009E48D3" w:rsidRPr="00E65604" w:rsidRDefault="009E48D3" w:rsidP="009E48D3">
      <w:pPr>
        <w:ind w:firstLine="567"/>
        <w:rPr>
          <w:sz w:val="24"/>
          <w:szCs w:val="24"/>
        </w:rPr>
      </w:pPr>
      <w:r>
        <w:rPr>
          <w:rFonts w:ascii="TimesET Cyr" w:hAnsi="TimesET Cyr"/>
          <w:sz w:val="24"/>
          <w:szCs w:val="24"/>
        </w:rPr>
        <w:t>и</w:t>
      </w:r>
      <w:r w:rsidRPr="00E65604">
        <w:rPr>
          <w:rFonts w:ascii="TimesET Cyr" w:hAnsi="TimesET Cyr"/>
          <w:sz w:val="24"/>
          <w:szCs w:val="24"/>
        </w:rPr>
        <w:t xml:space="preserve">х обустройство для инвалидов на коляске </w:t>
      </w:r>
      <w:r>
        <w:rPr>
          <w:rFonts w:ascii="TimesET Cyr" w:hAnsi="TimesET Cyr"/>
          <w:sz w:val="24"/>
          <w:szCs w:val="24"/>
        </w:rPr>
        <w:t>–</w:t>
      </w:r>
      <w:r w:rsidRPr="00E65604">
        <w:rPr>
          <w:rFonts w:ascii="TimesET Cyr" w:hAnsi="TimesET Cyr"/>
          <w:sz w:val="24"/>
          <w:szCs w:val="24"/>
        </w:rPr>
        <w:t xml:space="preserve"> нет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sz w:val="24"/>
          <w:szCs w:val="24"/>
        </w:rPr>
        <w:t xml:space="preserve"> </w:t>
      </w:r>
    </w:p>
    <w:p w:rsidR="009E48D3" w:rsidRPr="00E65604" w:rsidRDefault="009E48D3" w:rsidP="009E48D3">
      <w:pPr>
        <w:rPr>
          <w:rFonts w:ascii="Times New Roman" w:hAnsi="Times New Roman"/>
          <w:sz w:val="24"/>
          <w:szCs w:val="24"/>
        </w:rPr>
      </w:pPr>
    </w:p>
    <w:p w:rsidR="009E48D3" w:rsidRPr="00704A27" w:rsidRDefault="009E48D3" w:rsidP="009E48D3">
      <w:pPr>
        <w:rPr>
          <w:rFonts w:ascii="TimesET Cyr" w:hAnsi="TimesET Cyr"/>
          <w:sz w:val="24"/>
          <w:szCs w:val="24"/>
        </w:rPr>
      </w:pPr>
      <w:r w:rsidRPr="00704A27">
        <w:rPr>
          <w:rFonts w:ascii="TimesET Cyr" w:hAnsi="TimesET Cyr"/>
          <w:sz w:val="24"/>
          <w:szCs w:val="24"/>
        </w:rPr>
        <w:t>3.3 Организация доступности объекта для инвалидов – форма обслуживания</w:t>
      </w:r>
    </w:p>
    <w:p w:rsidR="009E48D3" w:rsidRPr="00704A27" w:rsidRDefault="009E48D3" w:rsidP="009E48D3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5689"/>
        <w:gridCol w:w="2959"/>
      </w:tblGrid>
      <w:tr w:rsidR="009E48D3" w:rsidRPr="00A60470" w:rsidTr="00655FFA">
        <w:trPr>
          <w:trHeight w:val="823"/>
          <w:jc w:val="center"/>
        </w:trPr>
        <w:tc>
          <w:tcPr>
            <w:tcW w:w="674" w:type="dxa"/>
          </w:tcPr>
          <w:p w:rsidR="009E48D3" w:rsidRPr="00A60470" w:rsidRDefault="009E48D3" w:rsidP="00655FFA">
            <w:pPr>
              <w:ind w:left="-13" w:right="-127" w:hanging="110"/>
              <w:jc w:val="center"/>
            </w:pPr>
            <w:r w:rsidRPr="00A60470">
              <w:rPr>
                <w:rFonts w:ascii="TimesET Cyr" w:hAnsi="TimesET Cyr"/>
              </w:rPr>
              <w:t>№№</w:t>
            </w:r>
          </w:p>
          <w:p w:rsidR="009E48D3" w:rsidRPr="00A60470" w:rsidRDefault="009E48D3" w:rsidP="00655FFA">
            <w:pPr>
              <w:ind w:left="-13" w:right="-127" w:hanging="110"/>
              <w:jc w:val="center"/>
              <w:rPr>
                <w:sz w:val="24"/>
                <w:szCs w:val="24"/>
              </w:rPr>
            </w:pPr>
            <w:r w:rsidRPr="00A60470">
              <w:rPr>
                <w:rFonts w:ascii="TimesET Cyr" w:hAnsi="TimesET Cyr"/>
              </w:rPr>
              <w:t>п</w:t>
            </w:r>
            <w:r>
              <w:t>/</w:t>
            </w:r>
            <w:r w:rsidRPr="00A60470">
              <w:rPr>
                <w:rFonts w:ascii="TimesET Cyr" w:hAnsi="TimesET Cyr"/>
              </w:rPr>
              <w:t>п</w:t>
            </w:r>
          </w:p>
        </w:tc>
        <w:tc>
          <w:tcPr>
            <w:tcW w:w="5689" w:type="dxa"/>
          </w:tcPr>
          <w:p w:rsidR="009E48D3" w:rsidRPr="002F0C2A" w:rsidRDefault="009E48D3" w:rsidP="00655FFA">
            <w:pPr>
              <w:ind w:firstLine="53"/>
              <w:jc w:val="center"/>
              <w:rPr>
                <w:b/>
                <w:sz w:val="16"/>
                <w:szCs w:val="16"/>
              </w:rPr>
            </w:pPr>
          </w:p>
          <w:p w:rsidR="009E48D3" w:rsidRPr="00BC26F5" w:rsidRDefault="009E48D3" w:rsidP="00655FFA">
            <w:pPr>
              <w:ind w:firstLine="53"/>
              <w:jc w:val="center"/>
              <w:rPr>
                <w:b/>
                <w:sz w:val="24"/>
                <w:szCs w:val="24"/>
              </w:rPr>
            </w:pPr>
            <w:r w:rsidRPr="00BC26F5">
              <w:rPr>
                <w:rFonts w:ascii="TimesET Cyr" w:hAnsi="TimesET Cyr"/>
                <w:b/>
                <w:sz w:val="24"/>
                <w:szCs w:val="24"/>
              </w:rPr>
              <w:t>Категория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C26F5">
              <w:rPr>
                <w:rFonts w:ascii="TimesET Cyr" w:hAnsi="TimesET Cyr"/>
                <w:b/>
                <w:sz w:val="24"/>
                <w:szCs w:val="24"/>
              </w:rPr>
              <w:t>инвалидов</w:t>
            </w:r>
          </w:p>
          <w:p w:rsidR="009E48D3" w:rsidRPr="00A60470" w:rsidRDefault="009E48D3" w:rsidP="00655FFA">
            <w:pPr>
              <w:ind w:firstLine="53"/>
              <w:jc w:val="center"/>
              <w:rPr>
                <w:sz w:val="24"/>
                <w:szCs w:val="24"/>
              </w:rPr>
            </w:pPr>
            <w:r w:rsidRPr="00BC26F5">
              <w:rPr>
                <w:rFonts w:ascii="TimesET Cyr" w:hAnsi="TimesET Cyr"/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9E48D3" w:rsidRPr="002F0C2A" w:rsidRDefault="009E48D3" w:rsidP="00655FFA">
            <w:pPr>
              <w:ind w:firstLine="53"/>
              <w:jc w:val="center"/>
              <w:rPr>
                <w:b/>
                <w:sz w:val="24"/>
                <w:szCs w:val="24"/>
              </w:rPr>
            </w:pPr>
            <w:r w:rsidRPr="002F0C2A">
              <w:rPr>
                <w:rFonts w:ascii="TimesET Cyr" w:hAnsi="TimesET Cyr"/>
                <w:b/>
                <w:sz w:val="24"/>
                <w:szCs w:val="24"/>
              </w:rPr>
              <w:t>Вариант организации доступности объекта</w:t>
            </w:r>
          </w:p>
          <w:p w:rsidR="009E48D3" w:rsidRPr="002F0C2A" w:rsidRDefault="00AD1C40" w:rsidP="00655FFA">
            <w:pPr>
              <w:ind w:firstLine="53"/>
              <w:jc w:val="center"/>
            </w:pPr>
            <w:r>
              <w:rPr>
                <w:rFonts w:ascii="TimesET Cyr" w:hAnsi="TimesET Cyr"/>
                <w:sz w:val="24"/>
                <w:szCs w:val="24"/>
              </w:rPr>
              <w:t>(формы обслуживания)</w:t>
            </w:r>
          </w:p>
        </w:tc>
      </w:tr>
      <w:tr w:rsidR="009E48D3" w:rsidRPr="00A60470" w:rsidTr="00655FFA">
        <w:trPr>
          <w:jc w:val="center"/>
        </w:trPr>
        <w:tc>
          <w:tcPr>
            <w:tcW w:w="674" w:type="dxa"/>
          </w:tcPr>
          <w:p w:rsidR="009E48D3" w:rsidRDefault="009E48D3" w:rsidP="00655FFA">
            <w:pPr>
              <w:ind w:firstLine="53"/>
              <w:rPr>
                <w:sz w:val="24"/>
                <w:szCs w:val="24"/>
              </w:rPr>
            </w:pPr>
          </w:p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  <w:r w:rsidRPr="00A60470">
              <w:rPr>
                <w:sz w:val="24"/>
                <w:szCs w:val="24"/>
              </w:rPr>
              <w:t>1.</w:t>
            </w:r>
          </w:p>
        </w:tc>
        <w:tc>
          <w:tcPr>
            <w:tcW w:w="5689" w:type="dxa"/>
          </w:tcPr>
          <w:p w:rsidR="009E48D3" w:rsidRDefault="009E48D3" w:rsidP="00655FFA">
            <w:pPr>
              <w:ind w:left="-89" w:firstLine="142"/>
              <w:rPr>
                <w:b/>
                <w:sz w:val="24"/>
                <w:szCs w:val="24"/>
              </w:rPr>
            </w:pPr>
          </w:p>
          <w:p w:rsidR="009E48D3" w:rsidRDefault="009E48D3" w:rsidP="00655FFA">
            <w:pPr>
              <w:ind w:left="-89" w:firstLine="142"/>
              <w:rPr>
                <w:b/>
                <w:sz w:val="24"/>
                <w:szCs w:val="24"/>
              </w:rPr>
            </w:pPr>
            <w:r w:rsidRPr="00BC26F5">
              <w:rPr>
                <w:rFonts w:ascii="TimesET Cyr" w:hAnsi="TimesET Cyr"/>
                <w:b/>
                <w:sz w:val="24"/>
                <w:szCs w:val="24"/>
              </w:rPr>
              <w:t>Все категории инвалидов и МГН</w:t>
            </w:r>
          </w:p>
          <w:p w:rsidR="009E48D3" w:rsidRPr="00BC26F5" w:rsidRDefault="009E48D3" w:rsidP="00655FFA">
            <w:pPr>
              <w:ind w:left="-89" w:firstLine="142"/>
              <w:rPr>
                <w:b/>
                <w:sz w:val="24"/>
                <w:szCs w:val="24"/>
              </w:rPr>
            </w:pPr>
          </w:p>
          <w:p w:rsidR="009E48D3" w:rsidRPr="00A42B3D" w:rsidRDefault="009E48D3" w:rsidP="00655FFA">
            <w:pPr>
              <w:ind w:left="-89" w:firstLine="142"/>
              <w:rPr>
                <w:b/>
                <w:sz w:val="10"/>
                <w:szCs w:val="10"/>
              </w:rPr>
            </w:pPr>
          </w:p>
        </w:tc>
        <w:tc>
          <w:tcPr>
            <w:tcW w:w="2959" w:type="dxa"/>
          </w:tcPr>
          <w:p w:rsidR="009E48D3" w:rsidRDefault="009E48D3" w:rsidP="00655FFA">
            <w:pPr>
              <w:ind w:firstLine="53"/>
              <w:rPr>
                <w:sz w:val="24"/>
                <w:szCs w:val="24"/>
              </w:rPr>
            </w:pPr>
          </w:p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  <w:r>
              <w:rPr>
                <w:rFonts w:ascii="TimesET Cyr" w:hAnsi="TimesET Cyr"/>
                <w:sz w:val="24"/>
                <w:szCs w:val="24"/>
              </w:rPr>
              <w:t>ВНД, ДУ</w:t>
            </w:r>
          </w:p>
        </w:tc>
      </w:tr>
      <w:tr w:rsidR="009E48D3" w:rsidRPr="00A60470" w:rsidTr="00655FFA">
        <w:trPr>
          <w:jc w:val="center"/>
        </w:trPr>
        <w:tc>
          <w:tcPr>
            <w:tcW w:w="674" w:type="dxa"/>
          </w:tcPr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</w:p>
        </w:tc>
        <w:tc>
          <w:tcPr>
            <w:tcW w:w="5689" w:type="dxa"/>
          </w:tcPr>
          <w:p w:rsidR="009E48D3" w:rsidRDefault="009E48D3" w:rsidP="00655FFA">
            <w:pPr>
              <w:ind w:left="-89" w:firstLine="142"/>
              <w:rPr>
                <w:i/>
                <w:sz w:val="24"/>
                <w:szCs w:val="24"/>
              </w:rPr>
            </w:pPr>
            <w:r w:rsidRPr="00BC26F5">
              <w:rPr>
                <w:rFonts w:ascii="TimesET Cyr" w:hAnsi="TimesET Cyr"/>
                <w:i/>
                <w:sz w:val="24"/>
                <w:szCs w:val="24"/>
              </w:rPr>
              <w:t>в том числе инвалиды</w:t>
            </w:r>
            <w:r w:rsidRPr="00A60470">
              <w:rPr>
                <w:i/>
                <w:sz w:val="24"/>
                <w:szCs w:val="24"/>
              </w:rPr>
              <w:t>:</w:t>
            </w:r>
          </w:p>
          <w:p w:rsidR="009E48D3" w:rsidRPr="00A60470" w:rsidRDefault="009E48D3" w:rsidP="00655FFA">
            <w:pPr>
              <w:ind w:left="-89" w:firstLine="142"/>
              <w:rPr>
                <w:i/>
                <w:sz w:val="24"/>
                <w:szCs w:val="24"/>
              </w:rPr>
            </w:pPr>
          </w:p>
        </w:tc>
        <w:tc>
          <w:tcPr>
            <w:tcW w:w="2959" w:type="dxa"/>
          </w:tcPr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</w:p>
        </w:tc>
      </w:tr>
      <w:tr w:rsidR="009E48D3" w:rsidRPr="00A60470" w:rsidTr="00655FFA">
        <w:trPr>
          <w:jc w:val="center"/>
        </w:trPr>
        <w:tc>
          <w:tcPr>
            <w:tcW w:w="674" w:type="dxa"/>
          </w:tcPr>
          <w:p w:rsidR="009E48D3" w:rsidRPr="00A60470" w:rsidRDefault="009E48D3" w:rsidP="00655FFA">
            <w:pPr>
              <w:ind w:firstLine="53"/>
            </w:pPr>
            <w:r w:rsidRPr="00A60470">
              <w:t>2</w:t>
            </w:r>
          </w:p>
        </w:tc>
        <w:tc>
          <w:tcPr>
            <w:tcW w:w="5689" w:type="dxa"/>
          </w:tcPr>
          <w:p w:rsidR="009E48D3" w:rsidRDefault="009E48D3" w:rsidP="00655FFA">
            <w:pPr>
              <w:ind w:left="-89" w:firstLine="142"/>
              <w:rPr>
                <w:sz w:val="24"/>
                <w:szCs w:val="24"/>
              </w:rPr>
            </w:pPr>
            <w:r w:rsidRPr="00BC26F5">
              <w:rPr>
                <w:rFonts w:ascii="TimesET Cyr" w:hAnsi="TimesET Cyr"/>
                <w:sz w:val="24"/>
                <w:szCs w:val="24"/>
              </w:rPr>
              <w:t>передвигающиеся на креслах-колясках</w:t>
            </w:r>
          </w:p>
          <w:p w:rsidR="009E48D3" w:rsidRPr="00A42B3D" w:rsidRDefault="009E48D3" w:rsidP="00655FFA">
            <w:pPr>
              <w:ind w:left="-89" w:firstLine="142"/>
              <w:rPr>
                <w:sz w:val="10"/>
                <w:szCs w:val="10"/>
              </w:rPr>
            </w:pPr>
          </w:p>
        </w:tc>
        <w:tc>
          <w:tcPr>
            <w:tcW w:w="2959" w:type="dxa"/>
          </w:tcPr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  <w:r>
              <w:rPr>
                <w:rFonts w:ascii="TimesET Cyr" w:hAnsi="TimesET Cyr"/>
                <w:sz w:val="24"/>
                <w:szCs w:val="24"/>
              </w:rPr>
              <w:t>ВНД</w:t>
            </w:r>
          </w:p>
        </w:tc>
      </w:tr>
      <w:tr w:rsidR="009E48D3" w:rsidRPr="00A60470" w:rsidTr="00655FFA">
        <w:trPr>
          <w:trHeight w:val="253"/>
          <w:jc w:val="center"/>
        </w:trPr>
        <w:tc>
          <w:tcPr>
            <w:tcW w:w="674" w:type="dxa"/>
          </w:tcPr>
          <w:p w:rsidR="009E48D3" w:rsidRPr="00A60470" w:rsidRDefault="009E48D3" w:rsidP="00655FFA">
            <w:pPr>
              <w:ind w:firstLine="53"/>
            </w:pPr>
            <w:r w:rsidRPr="00A60470">
              <w:t>3</w:t>
            </w:r>
          </w:p>
        </w:tc>
        <w:tc>
          <w:tcPr>
            <w:tcW w:w="5689" w:type="dxa"/>
          </w:tcPr>
          <w:p w:rsidR="009E48D3" w:rsidRDefault="009E48D3" w:rsidP="00655FFA">
            <w:pPr>
              <w:ind w:left="-89" w:firstLine="142"/>
              <w:rPr>
                <w:sz w:val="24"/>
                <w:szCs w:val="24"/>
              </w:rPr>
            </w:pPr>
            <w:r w:rsidRPr="00BC26F5">
              <w:rPr>
                <w:rFonts w:ascii="TimesET Cyr" w:hAnsi="TimesET Cyr"/>
                <w:sz w:val="24"/>
                <w:szCs w:val="24"/>
              </w:rPr>
              <w:t>с нарушениями опорно-двигательного аппарата</w:t>
            </w:r>
          </w:p>
          <w:p w:rsidR="009E48D3" w:rsidRPr="00A42B3D" w:rsidRDefault="009E48D3" w:rsidP="00655FFA">
            <w:pPr>
              <w:ind w:left="-89" w:firstLine="142"/>
              <w:rPr>
                <w:sz w:val="10"/>
                <w:szCs w:val="10"/>
              </w:rPr>
            </w:pPr>
          </w:p>
        </w:tc>
        <w:tc>
          <w:tcPr>
            <w:tcW w:w="2959" w:type="dxa"/>
          </w:tcPr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  <w:r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  <w:tr w:rsidR="009E48D3" w:rsidRPr="00A60470" w:rsidTr="00655FFA">
        <w:trPr>
          <w:jc w:val="center"/>
        </w:trPr>
        <w:tc>
          <w:tcPr>
            <w:tcW w:w="674" w:type="dxa"/>
          </w:tcPr>
          <w:p w:rsidR="009E48D3" w:rsidRPr="00A60470" w:rsidRDefault="009E48D3" w:rsidP="00655FFA">
            <w:pPr>
              <w:ind w:firstLine="53"/>
            </w:pPr>
            <w:r w:rsidRPr="00A60470">
              <w:t>4</w:t>
            </w:r>
          </w:p>
        </w:tc>
        <w:tc>
          <w:tcPr>
            <w:tcW w:w="5689" w:type="dxa"/>
          </w:tcPr>
          <w:p w:rsidR="009E48D3" w:rsidRDefault="009E48D3" w:rsidP="00655FFA">
            <w:pPr>
              <w:ind w:left="-89" w:firstLine="142"/>
              <w:rPr>
                <w:sz w:val="24"/>
                <w:szCs w:val="24"/>
              </w:rPr>
            </w:pPr>
            <w:r w:rsidRPr="00BC26F5">
              <w:rPr>
                <w:rFonts w:ascii="TimesET Cyr" w:hAnsi="TimesET Cyr"/>
                <w:sz w:val="24"/>
                <w:szCs w:val="24"/>
              </w:rPr>
              <w:t>с нарушениями зрения</w:t>
            </w:r>
          </w:p>
          <w:p w:rsidR="009E48D3" w:rsidRPr="00A42B3D" w:rsidRDefault="009E48D3" w:rsidP="00655FFA">
            <w:pPr>
              <w:ind w:left="-89" w:firstLine="142"/>
              <w:rPr>
                <w:sz w:val="10"/>
                <w:szCs w:val="10"/>
              </w:rPr>
            </w:pPr>
          </w:p>
        </w:tc>
        <w:tc>
          <w:tcPr>
            <w:tcW w:w="2959" w:type="dxa"/>
          </w:tcPr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  <w:r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  <w:tr w:rsidR="009E48D3" w:rsidRPr="00A60470" w:rsidTr="00655FFA">
        <w:trPr>
          <w:jc w:val="center"/>
        </w:trPr>
        <w:tc>
          <w:tcPr>
            <w:tcW w:w="674" w:type="dxa"/>
          </w:tcPr>
          <w:p w:rsidR="009E48D3" w:rsidRPr="00A60470" w:rsidRDefault="009E48D3" w:rsidP="00655FFA">
            <w:pPr>
              <w:ind w:firstLine="53"/>
            </w:pPr>
            <w:r w:rsidRPr="00A60470">
              <w:t>5</w:t>
            </w:r>
          </w:p>
        </w:tc>
        <w:tc>
          <w:tcPr>
            <w:tcW w:w="5689" w:type="dxa"/>
          </w:tcPr>
          <w:p w:rsidR="009E48D3" w:rsidRDefault="009E48D3" w:rsidP="00655FFA">
            <w:pPr>
              <w:ind w:left="-89" w:firstLine="142"/>
              <w:rPr>
                <w:sz w:val="24"/>
                <w:szCs w:val="24"/>
              </w:rPr>
            </w:pPr>
            <w:r w:rsidRPr="00BC26F5">
              <w:rPr>
                <w:rFonts w:ascii="TimesET Cyr" w:hAnsi="TimesET Cyr"/>
                <w:sz w:val="24"/>
                <w:szCs w:val="24"/>
              </w:rPr>
              <w:t>с нарушениями слуха</w:t>
            </w:r>
          </w:p>
          <w:p w:rsidR="009E48D3" w:rsidRPr="00A42B3D" w:rsidRDefault="009E48D3" w:rsidP="00655FFA">
            <w:pPr>
              <w:ind w:left="-89" w:firstLine="142"/>
              <w:rPr>
                <w:sz w:val="10"/>
                <w:szCs w:val="10"/>
              </w:rPr>
            </w:pPr>
          </w:p>
        </w:tc>
        <w:tc>
          <w:tcPr>
            <w:tcW w:w="2959" w:type="dxa"/>
          </w:tcPr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  <w:r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  <w:tr w:rsidR="009E48D3" w:rsidRPr="00A60470" w:rsidTr="00655FFA">
        <w:trPr>
          <w:jc w:val="center"/>
        </w:trPr>
        <w:tc>
          <w:tcPr>
            <w:tcW w:w="674" w:type="dxa"/>
          </w:tcPr>
          <w:p w:rsidR="009E48D3" w:rsidRPr="00A60470" w:rsidRDefault="009E48D3" w:rsidP="00655FFA">
            <w:pPr>
              <w:ind w:firstLine="53"/>
            </w:pPr>
            <w:r w:rsidRPr="00A60470">
              <w:t>6</w:t>
            </w:r>
          </w:p>
        </w:tc>
        <w:tc>
          <w:tcPr>
            <w:tcW w:w="5689" w:type="dxa"/>
          </w:tcPr>
          <w:p w:rsidR="009E48D3" w:rsidRDefault="009E48D3" w:rsidP="00655FFA">
            <w:pPr>
              <w:ind w:left="-89" w:firstLine="142"/>
              <w:rPr>
                <w:sz w:val="24"/>
                <w:szCs w:val="24"/>
              </w:rPr>
            </w:pPr>
            <w:r w:rsidRPr="00BC26F5">
              <w:rPr>
                <w:rFonts w:ascii="TimesET Cyr" w:hAnsi="TimesET Cyr"/>
                <w:sz w:val="24"/>
                <w:szCs w:val="24"/>
              </w:rPr>
              <w:t>с нарушениями умственн</w:t>
            </w:r>
            <w:r>
              <w:rPr>
                <w:rFonts w:ascii="TimesET Cyr" w:hAnsi="TimesET Cyr"/>
                <w:sz w:val="24"/>
                <w:szCs w:val="24"/>
              </w:rPr>
              <w:t>ого развития</w:t>
            </w:r>
          </w:p>
          <w:p w:rsidR="009E48D3" w:rsidRPr="00A42B3D" w:rsidRDefault="009E48D3" w:rsidP="00655FFA">
            <w:pPr>
              <w:ind w:left="-89" w:firstLine="142"/>
              <w:rPr>
                <w:sz w:val="10"/>
                <w:szCs w:val="10"/>
              </w:rPr>
            </w:pPr>
          </w:p>
        </w:tc>
        <w:tc>
          <w:tcPr>
            <w:tcW w:w="2959" w:type="dxa"/>
          </w:tcPr>
          <w:p w:rsidR="009E48D3" w:rsidRPr="00A60470" w:rsidRDefault="009E48D3" w:rsidP="00655FFA">
            <w:pPr>
              <w:ind w:firstLine="53"/>
              <w:rPr>
                <w:sz w:val="24"/>
                <w:szCs w:val="24"/>
              </w:rPr>
            </w:pPr>
            <w:r>
              <w:rPr>
                <w:rFonts w:ascii="TimesET Cyr" w:hAnsi="TimesET Cyr"/>
                <w:sz w:val="24"/>
                <w:szCs w:val="24"/>
              </w:rPr>
              <w:t>ДУ</w:t>
            </w:r>
          </w:p>
        </w:tc>
      </w:tr>
    </w:tbl>
    <w:p w:rsidR="009E48D3" w:rsidRDefault="009E48D3" w:rsidP="009E48D3">
      <w:pPr>
        <w:rPr>
          <w:rFonts w:ascii="Times New Roman" w:hAnsi="Times New Roman"/>
          <w:sz w:val="24"/>
          <w:szCs w:val="24"/>
        </w:rPr>
      </w:pPr>
    </w:p>
    <w:p w:rsidR="009E48D3" w:rsidRPr="0036389E" w:rsidRDefault="009E48D3" w:rsidP="009E48D3">
      <w:pPr>
        <w:rPr>
          <w:rFonts w:ascii="Times New Roman" w:hAnsi="Times New Roman"/>
          <w:sz w:val="24"/>
          <w:szCs w:val="24"/>
        </w:rPr>
      </w:pPr>
    </w:p>
    <w:p w:rsidR="009E48D3" w:rsidRDefault="009E48D3" w:rsidP="009E48D3">
      <w:pPr>
        <w:rPr>
          <w:rFonts w:ascii="TimesET Cyr" w:hAnsi="TimesET Cyr"/>
          <w:sz w:val="24"/>
          <w:szCs w:val="24"/>
        </w:rPr>
      </w:pPr>
      <w:r w:rsidRPr="00704A27">
        <w:rPr>
          <w:rFonts w:ascii="TimesET Cyr" w:hAnsi="TimesET Cyr"/>
          <w:sz w:val="24"/>
          <w:szCs w:val="24"/>
        </w:rPr>
        <w:t>3.4 Состояние доступности основных структурно-функциональных зон</w:t>
      </w:r>
    </w:p>
    <w:p w:rsidR="00AD1C40" w:rsidRPr="00704A27" w:rsidRDefault="00AD1C40" w:rsidP="009E48D3">
      <w:pPr>
        <w:rPr>
          <w:rFonts w:ascii="TimesET Cyr" w:hAnsi="TimesET Cyr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"/>
        <w:gridCol w:w="4050"/>
        <w:gridCol w:w="2625"/>
        <w:gridCol w:w="1620"/>
        <w:gridCol w:w="1141"/>
      </w:tblGrid>
      <w:tr w:rsidR="009E48D3" w:rsidRPr="00AD1C40" w:rsidTr="00655FFA">
        <w:trPr>
          <w:trHeight w:val="429"/>
        </w:trPr>
        <w:tc>
          <w:tcPr>
            <w:tcW w:w="453" w:type="dxa"/>
            <w:vMerge w:val="restart"/>
          </w:tcPr>
          <w:p w:rsidR="009E48D3" w:rsidRPr="00AD1C40" w:rsidRDefault="009E48D3" w:rsidP="00655FFA">
            <w:pPr>
              <w:ind w:left="-80" w:right="-108"/>
              <w:jc w:val="center"/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№№</w:t>
            </w:r>
          </w:p>
          <w:p w:rsidR="009E48D3" w:rsidRPr="00AD1C40" w:rsidRDefault="009E48D3" w:rsidP="00655FFA">
            <w:pPr>
              <w:ind w:left="-80" w:right="-108"/>
              <w:jc w:val="center"/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п/п</w:t>
            </w:r>
          </w:p>
        </w:tc>
        <w:tc>
          <w:tcPr>
            <w:tcW w:w="4050" w:type="dxa"/>
            <w:vMerge w:val="restart"/>
            <w:vAlign w:val="center"/>
          </w:tcPr>
          <w:p w:rsidR="009E48D3" w:rsidRPr="00AD1C40" w:rsidRDefault="009E48D3" w:rsidP="00655FFA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b/>
                <w:sz w:val="24"/>
                <w:szCs w:val="24"/>
                <w:highlight w:val="yellow"/>
              </w:rPr>
              <w:t>Основные структурно-функциональные зоны</w:t>
            </w:r>
          </w:p>
        </w:tc>
        <w:tc>
          <w:tcPr>
            <w:tcW w:w="2625" w:type="dxa"/>
            <w:vMerge w:val="restart"/>
          </w:tcPr>
          <w:p w:rsidR="009E48D3" w:rsidRPr="00AD1C40" w:rsidRDefault="009E48D3" w:rsidP="00655FFA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9E48D3" w:rsidRPr="00AD1C40" w:rsidRDefault="009E48D3" w:rsidP="00655FFA">
            <w:pPr>
              <w:ind w:left="-108" w:right="-108" w:firstLine="108"/>
              <w:jc w:val="center"/>
              <w:rPr>
                <w:b/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b/>
                <w:sz w:val="24"/>
                <w:szCs w:val="24"/>
                <w:highlight w:val="yellow"/>
              </w:rPr>
              <w:t xml:space="preserve">Состояние доступности, </w:t>
            </w:r>
          </w:p>
          <w:p w:rsidR="009E48D3" w:rsidRPr="00AD1C40" w:rsidRDefault="009E48D3" w:rsidP="00655FFA">
            <w:pPr>
              <w:ind w:left="-108" w:right="-108" w:firstLine="108"/>
              <w:jc w:val="center"/>
              <w:rPr>
                <w:b/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b/>
                <w:sz w:val="24"/>
                <w:szCs w:val="24"/>
                <w:highlight w:val="yellow"/>
              </w:rPr>
              <w:t>в том числе для основных категорий инвалидов**</w:t>
            </w:r>
          </w:p>
          <w:p w:rsidR="009E48D3" w:rsidRPr="00AD1C40" w:rsidRDefault="009E48D3" w:rsidP="00655FFA">
            <w:pPr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761" w:type="dxa"/>
            <w:gridSpan w:val="2"/>
          </w:tcPr>
          <w:p w:rsidR="009E48D3" w:rsidRPr="00AD1C40" w:rsidRDefault="009E48D3" w:rsidP="00655FFA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9E48D3" w:rsidRPr="00AD1C40" w:rsidRDefault="009E48D3" w:rsidP="00655FFA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b/>
                <w:sz w:val="24"/>
                <w:szCs w:val="24"/>
                <w:highlight w:val="yellow"/>
              </w:rPr>
              <w:t>Приложение</w:t>
            </w:r>
          </w:p>
        </w:tc>
      </w:tr>
      <w:tr w:rsidR="009E48D3" w:rsidRPr="00AD1C40" w:rsidTr="00655FFA">
        <w:tc>
          <w:tcPr>
            <w:tcW w:w="453" w:type="dxa"/>
            <w:vMerge/>
          </w:tcPr>
          <w:p w:rsidR="009E48D3" w:rsidRPr="00AD1C40" w:rsidRDefault="009E48D3" w:rsidP="00655FF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50" w:type="dxa"/>
            <w:vMerge/>
          </w:tcPr>
          <w:p w:rsidR="009E48D3" w:rsidRPr="00AD1C40" w:rsidRDefault="009E48D3" w:rsidP="00655FF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25" w:type="dxa"/>
            <w:vMerge/>
          </w:tcPr>
          <w:p w:rsidR="009E48D3" w:rsidRPr="00AD1C40" w:rsidRDefault="009E48D3" w:rsidP="00655FFA">
            <w:pPr>
              <w:ind w:left="-108" w:right="-10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</w:tcPr>
          <w:p w:rsidR="009E48D3" w:rsidRPr="00AD1C40" w:rsidRDefault="009E48D3" w:rsidP="00655FFA">
            <w:pPr>
              <w:jc w:val="center"/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№ на плане</w:t>
            </w:r>
          </w:p>
        </w:tc>
        <w:tc>
          <w:tcPr>
            <w:tcW w:w="1141" w:type="dxa"/>
          </w:tcPr>
          <w:p w:rsidR="009E48D3" w:rsidRPr="00AD1C40" w:rsidRDefault="009E48D3" w:rsidP="00655FFA">
            <w:pPr>
              <w:jc w:val="center"/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№ фото</w:t>
            </w:r>
          </w:p>
        </w:tc>
      </w:tr>
      <w:tr w:rsidR="009E48D3" w:rsidRPr="00AD1C40" w:rsidTr="00655FFA">
        <w:tc>
          <w:tcPr>
            <w:tcW w:w="453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405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Территория, прилегающая к зданию (участок)</w:t>
            </w:r>
          </w:p>
        </w:tc>
        <w:tc>
          <w:tcPr>
            <w:tcW w:w="2625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2"/>
                <w:szCs w:val="22"/>
                <w:highlight w:val="yellow"/>
              </w:rPr>
              <w:t xml:space="preserve"> ДЧ-И (О,Г,У,С)</w:t>
            </w:r>
          </w:p>
        </w:tc>
        <w:tc>
          <w:tcPr>
            <w:tcW w:w="1620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41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1</w:t>
            </w: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,2,8,12,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13</w:t>
            </w:r>
          </w:p>
        </w:tc>
      </w:tr>
      <w:tr w:rsidR="009E48D3" w:rsidRPr="00AD1C40" w:rsidTr="00655FFA">
        <w:tc>
          <w:tcPr>
            <w:tcW w:w="453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405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Вход (входы) в здание</w:t>
            </w:r>
          </w:p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625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2"/>
                <w:szCs w:val="22"/>
                <w:highlight w:val="yellow"/>
              </w:rPr>
              <w:t xml:space="preserve"> ДЧ-И (О,Г,У,С)</w:t>
            </w:r>
          </w:p>
        </w:tc>
        <w:tc>
          <w:tcPr>
            <w:tcW w:w="1620" w:type="dxa"/>
          </w:tcPr>
          <w:p w:rsidR="009E48D3" w:rsidRPr="00AD1C40" w:rsidRDefault="009E48D3" w:rsidP="00655FFA">
            <w:pPr>
              <w:rPr>
                <w:rFonts w:ascii="Times New Roman" w:hAnsi="Times New Roman"/>
                <w:highlight w:val="yellow"/>
              </w:rPr>
            </w:pPr>
            <w:r w:rsidRPr="00AD1C40">
              <w:rPr>
                <w:rFonts w:ascii="Times New Roman" w:hAnsi="Times New Roman"/>
                <w:highlight w:val="yellow"/>
              </w:rPr>
              <w:t>2(28)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highlight w:val="yellow"/>
              </w:rPr>
            </w:pPr>
            <w:r w:rsidRPr="00AD1C40">
              <w:rPr>
                <w:rFonts w:ascii="Times New Roman" w:hAnsi="Times New Roman"/>
                <w:highlight w:val="yellow"/>
              </w:rPr>
              <w:t>2(29)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highlight w:val="yellow"/>
              </w:rPr>
              <w:t>3(11)</w:t>
            </w:r>
          </w:p>
        </w:tc>
        <w:tc>
          <w:tcPr>
            <w:tcW w:w="1141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1,10,11,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13</w:t>
            </w:r>
          </w:p>
        </w:tc>
      </w:tr>
      <w:tr w:rsidR="009E48D3" w:rsidRPr="00AD1C40" w:rsidTr="00655FFA">
        <w:tc>
          <w:tcPr>
            <w:tcW w:w="453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405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Путь (пути) движения внутри здания (в т.ч. пути эвакуации)</w:t>
            </w:r>
          </w:p>
        </w:tc>
        <w:tc>
          <w:tcPr>
            <w:tcW w:w="2625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2"/>
                <w:szCs w:val="22"/>
                <w:highlight w:val="yellow"/>
              </w:rPr>
              <w:t>ДЧ-И (О,Г,У,С)</w:t>
            </w:r>
          </w:p>
        </w:tc>
        <w:tc>
          <w:tcPr>
            <w:tcW w:w="1620" w:type="dxa"/>
          </w:tcPr>
          <w:p w:rsidR="009E48D3" w:rsidRPr="00AD1C40" w:rsidRDefault="009E48D3" w:rsidP="00655FFA">
            <w:pPr>
              <w:rPr>
                <w:rFonts w:ascii="Times New Roman" w:hAnsi="Times New Roman"/>
                <w:highlight w:val="yellow"/>
              </w:rPr>
            </w:pPr>
            <w:r w:rsidRPr="00AD1C40">
              <w:rPr>
                <w:sz w:val="22"/>
                <w:szCs w:val="22"/>
                <w:highlight w:val="yellow"/>
              </w:rPr>
              <w:t>2</w:t>
            </w:r>
            <w:r w:rsidRPr="00AD1C40">
              <w:rPr>
                <w:rFonts w:ascii="Times New Roman" w:hAnsi="Times New Roman"/>
                <w:sz w:val="22"/>
                <w:szCs w:val="22"/>
                <w:highlight w:val="yellow"/>
              </w:rPr>
              <w:t>(2), 2(26), 2(21),3(8) 3(9),</w:t>
            </w:r>
            <w:r w:rsidRPr="00AD1C40">
              <w:rPr>
                <w:rFonts w:ascii="Times New Roman" w:hAnsi="Times New Roman"/>
                <w:highlight w:val="yellow"/>
              </w:rPr>
              <w:t xml:space="preserve"> 2(28)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highlight w:val="yellow"/>
              </w:rPr>
            </w:pPr>
            <w:r w:rsidRPr="00AD1C40">
              <w:rPr>
                <w:rFonts w:ascii="Times New Roman" w:hAnsi="Times New Roman"/>
                <w:highlight w:val="yellow"/>
              </w:rPr>
              <w:t>2(29),3(11)</w:t>
            </w:r>
            <w:r w:rsidRPr="00AD1C40">
              <w:rPr>
                <w:rFonts w:ascii="Times New Roman" w:hAnsi="Times New Roman"/>
                <w:sz w:val="22"/>
                <w:szCs w:val="22"/>
                <w:highlight w:val="yellow"/>
              </w:rPr>
              <w:t>,</w:t>
            </w:r>
          </w:p>
        </w:tc>
        <w:tc>
          <w:tcPr>
            <w:tcW w:w="1141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3,</w:t>
            </w: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5,6,7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10,15</w:t>
            </w:r>
          </w:p>
        </w:tc>
      </w:tr>
      <w:tr w:rsidR="009E48D3" w:rsidRPr="00AD1C40" w:rsidTr="00655FFA">
        <w:tc>
          <w:tcPr>
            <w:tcW w:w="453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405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Зона целевого назначения здания (целевого посещения объекта)</w:t>
            </w:r>
          </w:p>
        </w:tc>
        <w:tc>
          <w:tcPr>
            <w:tcW w:w="2625" w:type="dxa"/>
          </w:tcPr>
          <w:p w:rsidR="009E48D3" w:rsidRPr="00AD1C40" w:rsidRDefault="009E48D3" w:rsidP="00655FFA">
            <w:pPr>
              <w:rPr>
                <w:color w:val="FF0000"/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2"/>
                <w:szCs w:val="22"/>
                <w:highlight w:val="yellow"/>
              </w:rPr>
              <w:t>ДЧ-И (О,Г,У,С)</w:t>
            </w:r>
          </w:p>
        </w:tc>
        <w:tc>
          <w:tcPr>
            <w:tcW w:w="1620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1C40">
              <w:rPr>
                <w:rFonts w:ascii="Times New Roman" w:hAnsi="Times New Roman"/>
                <w:sz w:val="22"/>
                <w:szCs w:val="22"/>
                <w:highlight w:val="yellow"/>
              </w:rPr>
              <w:t>2(1)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1C40">
              <w:rPr>
                <w:rFonts w:ascii="Times New Roman" w:hAnsi="Times New Roman"/>
                <w:sz w:val="22"/>
                <w:szCs w:val="22"/>
                <w:highlight w:val="yellow"/>
              </w:rPr>
              <w:t>2(6,7,8),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1C40">
              <w:rPr>
                <w:rFonts w:ascii="Times New Roman" w:hAnsi="Times New Roman"/>
                <w:sz w:val="22"/>
                <w:szCs w:val="22"/>
                <w:highlight w:val="yellow"/>
              </w:rPr>
              <w:t>2(9),3(2)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highlight w:val="yellow"/>
              </w:rPr>
              <w:t xml:space="preserve"> 3(10)</w:t>
            </w:r>
          </w:p>
        </w:tc>
        <w:tc>
          <w:tcPr>
            <w:tcW w:w="1141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3,4,14,1516</w:t>
            </w:r>
          </w:p>
        </w:tc>
      </w:tr>
      <w:tr w:rsidR="009E48D3" w:rsidRPr="00AD1C40" w:rsidTr="00655FFA">
        <w:tc>
          <w:tcPr>
            <w:tcW w:w="453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05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Санитарно-гигиенические помещения</w:t>
            </w:r>
          </w:p>
        </w:tc>
        <w:tc>
          <w:tcPr>
            <w:tcW w:w="2625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2"/>
                <w:szCs w:val="22"/>
                <w:highlight w:val="yellow"/>
              </w:rPr>
              <w:t>ДЧ-И (О,Г,У,С)</w:t>
            </w:r>
          </w:p>
        </w:tc>
        <w:tc>
          <w:tcPr>
            <w:tcW w:w="1620" w:type="dxa"/>
          </w:tcPr>
          <w:p w:rsidR="009E48D3" w:rsidRPr="00AD1C40" w:rsidRDefault="009E48D3" w:rsidP="00655FFA">
            <w:pPr>
              <w:rPr>
                <w:rFonts w:ascii="Times New Roman" w:hAnsi="Times New Roman"/>
                <w:highlight w:val="yellow"/>
              </w:rPr>
            </w:pPr>
            <w:r w:rsidRPr="00AD1C40">
              <w:rPr>
                <w:highlight w:val="yellow"/>
              </w:rPr>
              <w:t>2</w:t>
            </w:r>
            <w:r w:rsidRPr="00AD1C40">
              <w:rPr>
                <w:rFonts w:ascii="Times New Roman" w:hAnsi="Times New Roman"/>
                <w:highlight w:val="yellow"/>
              </w:rPr>
              <w:t>(5)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highlight w:val="yellow"/>
              </w:rPr>
            </w:pPr>
            <w:r w:rsidRPr="00AD1C40">
              <w:rPr>
                <w:rFonts w:ascii="Times New Roman" w:hAnsi="Times New Roman"/>
                <w:highlight w:val="yellow"/>
              </w:rPr>
              <w:t>2(26)</w:t>
            </w:r>
          </w:p>
          <w:p w:rsidR="009E48D3" w:rsidRPr="00AD1C40" w:rsidRDefault="009E48D3" w:rsidP="00655FFA">
            <w:pPr>
              <w:rPr>
                <w:rFonts w:ascii="Times New Roman" w:hAnsi="Times New Roman"/>
                <w:highlight w:val="yellow"/>
              </w:rPr>
            </w:pPr>
            <w:r w:rsidRPr="00AD1C40">
              <w:rPr>
                <w:rFonts w:ascii="Times New Roman" w:hAnsi="Times New Roman"/>
                <w:highlight w:val="yellow"/>
              </w:rPr>
              <w:t>2(27)</w:t>
            </w:r>
          </w:p>
        </w:tc>
        <w:tc>
          <w:tcPr>
            <w:tcW w:w="1141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7</w:t>
            </w:r>
          </w:p>
        </w:tc>
      </w:tr>
      <w:tr w:rsidR="009E48D3" w:rsidRPr="00AD1C40" w:rsidTr="00655FFA">
        <w:tc>
          <w:tcPr>
            <w:tcW w:w="453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lastRenderedPageBreak/>
              <w:t>6</w:t>
            </w:r>
          </w:p>
        </w:tc>
        <w:tc>
          <w:tcPr>
            <w:tcW w:w="405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Система информации и связи (на всех зонах)</w:t>
            </w:r>
          </w:p>
        </w:tc>
        <w:tc>
          <w:tcPr>
            <w:tcW w:w="2625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2"/>
                <w:szCs w:val="22"/>
                <w:highlight w:val="yellow"/>
              </w:rPr>
              <w:t xml:space="preserve"> ДЧ-И (О,Г,У,С)</w:t>
            </w:r>
          </w:p>
        </w:tc>
        <w:tc>
          <w:tcPr>
            <w:tcW w:w="162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141" w:type="dxa"/>
          </w:tcPr>
          <w:p w:rsidR="009E48D3" w:rsidRPr="00AD1C40" w:rsidRDefault="009E48D3" w:rsidP="00655FF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D1C40"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</w:p>
        </w:tc>
      </w:tr>
      <w:tr w:rsidR="009E48D3" w:rsidRPr="00FD5BF3" w:rsidTr="00655FFA">
        <w:tc>
          <w:tcPr>
            <w:tcW w:w="453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050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>Пути движения</w:t>
            </w:r>
          </w:p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4"/>
                <w:szCs w:val="24"/>
                <w:highlight w:val="yellow"/>
              </w:rPr>
              <w:t xml:space="preserve"> к объекту (от остановки транспорта)</w:t>
            </w:r>
          </w:p>
        </w:tc>
        <w:tc>
          <w:tcPr>
            <w:tcW w:w="2625" w:type="dxa"/>
          </w:tcPr>
          <w:p w:rsidR="009E48D3" w:rsidRPr="00AD1C40" w:rsidRDefault="009E48D3" w:rsidP="00655FFA">
            <w:pPr>
              <w:rPr>
                <w:sz w:val="24"/>
                <w:szCs w:val="24"/>
                <w:highlight w:val="yellow"/>
              </w:rPr>
            </w:pPr>
            <w:r w:rsidRPr="00AD1C40">
              <w:rPr>
                <w:rFonts w:ascii="TimesET Cyr" w:hAnsi="TimesET Cyr"/>
                <w:sz w:val="22"/>
                <w:szCs w:val="22"/>
                <w:highlight w:val="yellow"/>
              </w:rPr>
              <w:t xml:space="preserve"> ДЧ-И (О,Г,У,С)</w:t>
            </w:r>
          </w:p>
        </w:tc>
        <w:tc>
          <w:tcPr>
            <w:tcW w:w="1620" w:type="dxa"/>
          </w:tcPr>
          <w:p w:rsidR="009E48D3" w:rsidRPr="004D13F0" w:rsidRDefault="009E48D3" w:rsidP="00655FFA">
            <w:pPr>
              <w:rPr>
                <w:sz w:val="24"/>
                <w:szCs w:val="24"/>
              </w:rPr>
            </w:pPr>
            <w:r w:rsidRPr="00AD1C40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41" w:type="dxa"/>
          </w:tcPr>
          <w:p w:rsidR="009E48D3" w:rsidRPr="001E6333" w:rsidRDefault="009E48D3" w:rsidP="00655FFA">
            <w:pPr>
              <w:rPr>
                <w:rFonts w:ascii="Calibri" w:hAnsi="Calibri"/>
                <w:color w:val="FF0000"/>
                <w:sz w:val="24"/>
                <w:szCs w:val="24"/>
              </w:rPr>
            </w:pPr>
          </w:p>
        </w:tc>
      </w:tr>
    </w:tbl>
    <w:p w:rsidR="009E48D3" w:rsidRDefault="009E48D3" w:rsidP="009E48D3">
      <w:pPr>
        <w:rPr>
          <w:b/>
          <w:sz w:val="24"/>
          <w:szCs w:val="24"/>
        </w:rPr>
      </w:pPr>
    </w:p>
    <w:p w:rsidR="009E48D3" w:rsidRDefault="00AD1C40" w:rsidP="009E48D3">
      <w:pPr>
        <w:rPr>
          <w:rFonts w:ascii="TimesET Cyr" w:hAnsi="TimesET Cyr"/>
          <w:sz w:val="28"/>
          <w:szCs w:val="28"/>
        </w:rPr>
      </w:pPr>
      <w:r>
        <w:rPr>
          <w:rFonts w:ascii="TimesET Cyr" w:hAnsi="TimesET Cyr"/>
          <w:b/>
          <w:sz w:val="24"/>
          <w:szCs w:val="24"/>
        </w:rPr>
        <w:t xml:space="preserve">3.5. ИТОГОВОЕ </w:t>
      </w:r>
      <w:r w:rsidR="009E48D3" w:rsidRPr="00DB4BF6">
        <w:rPr>
          <w:rFonts w:ascii="TimesET Cyr" w:hAnsi="TimesET Cyr"/>
          <w:b/>
          <w:sz w:val="24"/>
          <w:szCs w:val="24"/>
        </w:rPr>
        <w:t>ЗАКЛЮЧЕНИЕ о состоянии доступности ОСИ</w:t>
      </w:r>
      <w:r w:rsidR="009E48D3">
        <w:rPr>
          <w:sz w:val="24"/>
          <w:szCs w:val="24"/>
        </w:rPr>
        <w:t xml:space="preserve">: </w:t>
      </w:r>
      <w:r w:rsidR="009E48D3" w:rsidRPr="002541D9">
        <w:rPr>
          <w:rFonts w:ascii="TimesET Cyr" w:hAnsi="TimesET Cyr"/>
          <w:sz w:val="28"/>
          <w:szCs w:val="28"/>
        </w:rPr>
        <w:t>ДЧ-И (О,</w:t>
      </w:r>
      <w:r w:rsidR="009E48D3">
        <w:rPr>
          <w:rFonts w:ascii="TimesET Cyr" w:hAnsi="TimesET Cyr"/>
          <w:sz w:val="28"/>
          <w:szCs w:val="28"/>
        </w:rPr>
        <w:t xml:space="preserve"> </w:t>
      </w:r>
      <w:r w:rsidR="009E48D3" w:rsidRPr="002541D9">
        <w:rPr>
          <w:rFonts w:ascii="TimesET Cyr" w:hAnsi="TimesET Cyr"/>
          <w:sz w:val="28"/>
          <w:szCs w:val="28"/>
        </w:rPr>
        <w:t>Г,</w:t>
      </w:r>
      <w:r w:rsidR="009E48D3">
        <w:rPr>
          <w:rFonts w:ascii="TimesET Cyr" w:hAnsi="TimesET Cyr"/>
          <w:sz w:val="28"/>
          <w:szCs w:val="28"/>
        </w:rPr>
        <w:t xml:space="preserve"> </w:t>
      </w:r>
      <w:r w:rsidR="009E48D3" w:rsidRPr="002541D9">
        <w:rPr>
          <w:rFonts w:ascii="TimesET Cyr" w:hAnsi="TimesET Cyr"/>
          <w:sz w:val="28"/>
          <w:szCs w:val="28"/>
        </w:rPr>
        <w:t>У,</w:t>
      </w:r>
      <w:r w:rsidR="009E48D3">
        <w:rPr>
          <w:rFonts w:ascii="TimesET Cyr" w:hAnsi="TimesET Cyr"/>
          <w:sz w:val="28"/>
          <w:szCs w:val="28"/>
        </w:rPr>
        <w:t xml:space="preserve"> </w:t>
      </w:r>
      <w:r w:rsidR="009E48D3" w:rsidRPr="002541D9">
        <w:rPr>
          <w:rFonts w:ascii="TimesET Cyr" w:hAnsi="TimesET Cyr"/>
          <w:sz w:val="28"/>
          <w:szCs w:val="28"/>
        </w:rPr>
        <w:t>С)</w:t>
      </w:r>
      <w:r>
        <w:rPr>
          <w:rFonts w:ascii="TimesET Cyr" w:hAnsi="TimesET Cyr"/>
          <w:sz w:val="28"/>
          <w:szCs w:val="28"/>
        </w:rPr>
        <w:t xml:space="preserve">. </w:t>
      </w:r>
    </w:p>
    <w:p w:rsidR="009E48D3" w:rsidRPr="001E6333" w:rsidRDefault="009E48D3" w:rsidP="009E48D3">
      <w:pPr>
        <w:rPr>
          <w:rFonts w:ascii="Calibri" w:hAnsi="Calibri"/>
          <w:sz w:val="24"/>
          <w:szCs w:val="24"/>
        </w:rPr>
      </w:pPr>
    </w:p>
    <w:p w:rsidR="009E48D3" w:rsidRPr="00E65604" w:rsidRDefault="009E48D3" w:rsidP="009E48D3">
      <w:pPr>
        <w:ind w:firstLine="708"/>
        <w:jc w:val="center"/>
        <w:rPr>
          <w:rFonts w:ascii="TimesET Cyr" w:hAnsi="TimesET Cyr"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4. Управленческое решение</w:t>
      </w:r>
    </w:p>
    <w:p w:rsidR="009E48D3" w:rsidRPr="00E65604" w:rsidRDefault="009E48D3" w:rsidP="009E48D3">
      <w:pPr>
        <w:ind w:firstLine="708"/>
        <w:rPr>
          <w:b/>
          <w:sz w:val="24"/>
          <w:szCs w:val="24"/>
        </w:rPr>
      </w:pPr>
    </w:p>
    <w:p w:rsidR="009E48D3" w:rsidRDefault="009E48D3" w:rsidP="009E48D3">
      <w:pPr>
        <w:rPr>
          <w:rFonts w:ascii="TimesET Cyr" w:hAnsi="TimesET Cyr"/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4.1. Рекомендации по адаптации основных структурных элементов объекта: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820"/>
        <w:gridCol w:w="4394"/>
      </w:tblGrid>
      <w:tr w:rsidR="009E48D3" w:rsidRPr="0036779D" w:rsidTr="00655FFA">
        <w:trPr>
          <w:trHeight w:val="998"/>
        </w:trPr>
        <w:tc>
          <w:tcPr>
            <w:tcW w:w="675" w:type="dxa"/>
            <w:vAlign w:val="center"/>
          </w:tcPr>
          <w:p w:rsidR="009E48D3" w:rsidRPr="0036779D" w:rsidRDefault="009E48D3" w:rsidP="00655FFA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№№</w:t>
            </w:r>
          </w:p>
          <w:p w:rsidR="009E48D3" w:rsidRPr="0036779D" w:rsidRDefault="009E48D3" w:rsidP="00655FFA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 \п</w:t>
            </w:r>
          </w:p>
        </w:tc>
        <w:tc>
          <w:tcPr>
            <w:tcW w:w="4820" w:type="dxa"/>
            <w:vAlign w:val="center"/>
          </w:tcPr>
          <w:p w:rsidR="009E48D3" w:rsidRPr="0036779D" w:rsidRDefault="009E48D3" w:rsidP="00655FFA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Основные структурно-функциональные зоны объекта</w:t>
            </w:r>
          </w:p>
        </w:tc>
        <w:tc>
          <w:tcPr>
            <w:tcW w:w="4394" w:type="dxa"/>
            <w:vAlign w:val="center"/>
          </w:tcPr>
          <w:p w:rsidR="009E48D3" w:rsidRPr="0036779D" w:rsidRDefault="009E48D3" w:rsidP="00655FFA">
            <w:pPr>
              <w:ind w:firstLine="26"/>
              <w:jc w:val="center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Рекомендации по адаптации объекта</w:t>
            </w:r>
            <w:r w:rsidRPr="0036779D">
              <w:rPr>
                <w:b/>
                <w:sz w:val="24"/>
                <w:szCs w:val="24"/>
              </w:rPr>
              <w:t xml:space="preserve"> </w:t>
            </w:r>
            <w:r w:rsidRPr="0036779D">
              <w:rPr>
                <w:rFonts w:ascii="TimesET Cyr" w:hAnsi="TimesET Cyr"/>
                <w:b/>
                <w:sz w:val="24"/>
                <w:szCs w:val="24"/>
              </w:rPr>
              <w:t>(вид работы)</w:t>
            </w:r>
            <w:r w:rsidRPr="0036779D">
              <w:rPr>
                <w:b/>
                <w:sz w:val="24"/>
                <w:szCs w:val="24"/>
              </w:rPr>
              <w:t>*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4394" w:type="dxa"/>
          </w:tcPr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Продублировать указатели (где располагается ДООЦ «Радуга») от остановки до базы.</w:t>
            </w:r>
          </w:p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Сделать пешеходную дорожку от остановки до базы.</w:t>
            </w:r>
          </w:p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Отремонтировать асфальтовое покрытие.</w:t>
            </w:r>
          </w:p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Построить пандус.</w:t>
            </w:r>
          </w:p>
          <w:p w:rsidR="009E48D3" w:rsidRPr="0036779D" w:rsidRDefault="009E48D3" w:rsidP="00655FFA">
            <w:pPr>
              <w:ind w:firstLine="26"/>
              <w:rPr>
                <w:rFonts w:ascii="Calibri" w:hAnsi="Calibri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Сделать зоны для парковки (стоянки) автомобиля инвалида в соответствии с параметрами.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Вход (входы) в здание</w:t>
            </w:r>
          </w:p>
        </w:tc>
        <w:tc>
          <w:tcPr>
            <w:tcW w:w="4394" w:type="dxa"/>
            <w:vAlign w:val="center"/>
          </w:tcPr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Построить пандус.</w:t>
            </w:r>
          </w:p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Сменить</w:t>
            </w:r>
            <w:r w:rsidRPr="0036779D">
              <w:rPr>
                <w:rFonts w:ascii="TimesET Cyr" w:hAnsi="TimesET Cyr"/>
                <w:sz w:val="24"/>
                <w:szCs w:val="24"/>
              </w:rPr>
              <w:t xml:space="preserve"> на в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ходной площадке (перед дверью) и в тамбуре покрытие пола, при выполнении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емонта учесть поперечный уклон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 xml:space="preserve">1 - 2%. </w:t>
            </w:r>
          </w:p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Переделать полотно двери,  защитить нижнюю часть   противоударной  полосой.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4394" w:type="dxa"/>
            <w:vAlign w:val="center"/>
          </w:tcPr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Разместить предупредительную информацию о препятствии в соответствии с требованиями.</w:t>
            </w:r>
          </w:p>
          <w:p w:rsidR="009E48D3" w:rsidRPr="0036779D" w:rsidRDefault="009E48D3" w:rsidP="00655FFA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 Построить пандус.</w:t>
            </w:r>
          </w:p>
          <w:p w:rsidR="009E48D3" w:rsidRPr="0036779D" w:rsidRDefault="009E48D3" w:rsidP="00655F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77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 w:cs="Times New Roman"/>
                <w:sz w:val="24"/>
                <w:szCs w:val="24"/>
              </w:rPr>
              <w:t xml:space="preserve">Сделать информирующие обозначения помещения: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рядом с дверью, со стороны дверной ручки    в соответствии с требованиями.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4394" w:type="dxa"/>
          </w:tcPr>
          <w:p w:rsidR="009E48D3" w:rsidRPr="0036779D" w:rsidRDefault="003140CB" w:rsidP="00655FFA">
            <w:pPr>
              <w:ind w:firstLine="26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Оборудовать </w:t>
            </w:r>
            <w:r w:rsidR="009E48D3" w:rsidRPr="0036779D">
              <w:rPr>
                <w:rFonts w:ascii="Times New Roman" w:hAnsi="Times New Roman"/>
                <w:sz w:val="24"/>
                <w:szCs w:val="24"/>
              </w:rPr>
              <w:t>помещения для инвалидов автономными пожарными извещателями (сигнализацией) с учетом восприятия всеми категориями инвалидов.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4394" w:type="dxa"/>
          </w:tcPr>
          <w:p w:rsidR="009E48D3" w:rsidRPr="00AD1C40" w:rsidRDefault="009E48D3" w:rsidP="00AD1C40">
            <w:pPr>
              <w:rPr>
                <w:rFonts w:ascii="Times New Roman" w:hAnsi="Times New Roman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t>Оборудовать кабинки туалета в соответствии с требованиями.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4394" w:type="dxa"/>
          </w:tcPr>
          <w:p w:rsidR="009E48D3" w:rsidRPr="0036779D" w:rsidRDefault="009E48D3" w:rsidP="00655FFA">
            <w:pPr>
              <w:ind w:firstLine="26"/>
              <w:rPr>
                <w:color w:val="FF0000"/>
                <w:sz w:val="24"/>
                <w:szCs w:val="24"/>
              </w:rPr>
            </w:pPr>
            <w:r w:rsidRPr="0036779D">
              <w:rPr>
                <w:rFonts w:ascii="Times New Roman" w:hAnsi="Times New Roman"/>
                <w:sz w:val="24"/>
                <w:szCs w:val="24"/>
              </w:rPr>
              <w:t xml:space="preserve">Сделать системы средств информации и сигнализации об  опасности, которые должны быть комплексными для всех категорий инвалидов (визуальными, </w:t>
            </w:r>
            <w:r w:rsidRPr="0036779D">
              <w:rPr>
                <w:rFonts w:ascii="Times New Roman" w:hAnsi="Times New Roman"/>
                <w:sz w:val="24"/>
                <w:szCs w:val="24"/>
              </w:rPr>
              <w:lastRenderedPageBreak/>
              <w:t>звуковыми и тактильными) и соответствовать ГОСТ.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  <w:r w:rsidRPr="0036779D">
              <w:rPr>
                <w:rFonts w:ascii="TimesET Cyr" w:hAnsi="TimesET Cyr"/>
                <w:sz w:val="24"/>
                <w:szCs w:val="24"/>
              </w:rPr>
              <w:t>Пути движения</w:t>
            </w:r>
            <w:r w:rsidRPr="0036779D">
              <w:rPr>
                <w:sz w:val="24"/>
                <w:szCs w:val="24"/>
              </w:rPr>
              <w:t xml:space="preserve"> </w:t>
            </w:r>
            <w:r w:rsidRPr="0036779D">
              <w:rPr>
                <w:rFonts w:ascii="TimesET Cyr" w:hAnsi="TimesET Cyr"/>
                <w:sz w:val="24"/>
                <w:szCs w:val="24"/>
              </w:rPr>
              <w:t xml:space="preserve"> к объекту (от остановки транспорта)</w:t>
            </w:r>
          </w:p>
        </w:tc>
        <w:tc>
          <w:tcPr>
            <w:tcW w:w="4394" w:type="dxa"/>
          </w:tcPr>
          <w:p w:rsidR="009E48D3" w:rsidRPr="0036779D" w:rsidRDefault="009E48D3" w:rsidP="00655FFA">
            <w:pPr>
              <w:ind w:firstLine="26"/>
              <w:rPr>
                <w:rFonts w:ascii="Calibri" w:hAnsi="Calibri"/>
                <w:sz w:val="24"/>
                <w:szCs w:val="24"/>
              </w:rPr>
            </w:pPr>
            <w:r w:rsidRPr="0036779D">
              <w:rPr>
                <w:rFonts w:ascii="Calibri" w:hAnsi="Calibri"/>
                <w:sz w:val="24"/>
                <w:szCs w:val="24"/>
              </w:rPr>
              <w:t>-</w:t>
            </w:r>
          </w:p>
        </w:tc>
      </w:tr>
      <w:tr w:rsidR="009E48D3" w:rsidRPr="0036779D" w:rsidTr="00655FFA">
        <w:trPr>
          <w:trHeight w:val="276"/>
        </w:trPr>
        <w:tc>
          <w:tcPr>
            <w:tcW w:w="675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</w:p>
          <w:p w:rsidR="009E48D3" w:rsidRPr="000F5E14" w:rsidRDefault="009E48D3" w:rsidP="00655FFA">
            <w:pPr>
              <w:ind w:firstLine="26"/>
              <w:rPr>
                <w:rFonts w:ascii="Calibri" w:hAnsi="Calibri"/>
                <w:sz w:val="24"/>
                <w:szCs w:val="24"/>
              </w:rPr>
            </w:pPr>
            <w:r w:rsidRPr="0036779D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9E48D3" w:rsidRPr="0036779D" w:rsidRDefault="009E48D3" w:rsidP="00655FFA">
            <w:pPr>
              <w:ind w:firstLine="26"/>
              <w:rPr>
                <w:b/>
                <w:sz w:val="24"/>
                <w:szCs w:val="24"/>
              </w:rPr>
            </w:pPr>
          </w:p>
          <w:p w:rsidR="009E48D3" w:rsidRPr="0036779D" w:rsidRDefault="009E48D3" w:rsidP="00655FFA">
            <w:pPr>
              <w:ind w:firstLine="26"/>
              <w:rPr>
                <w:b/>
                <w:sz w:val="24"/>
                <w:szCs w:val="24"/>
              </w:rPr>
            </w:pPr>
            <w:r w:rsidRPr="0036779D">
              <w:rPr>
                <w:rFonts w:ascii="TimesET Cyr" w:hAnsi="TimesET Cyr"/>
                <w:b/>
                <w:sz w:val="24"/>
                <w:szCs w:val="24"/>
              </w:rPr>
              <w:t>Все зоны и участки</w:t>
            </w:r>
          </w:p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E48D3" w:rsidRPr="0036779D" w:rsidRDefault="009E48D3" w:rsidP="00655FFA">
            <w:pPr>
              <w:ind w:firstLine="26"/>
              <w:rPr>
                <w:sz w:val="24"/>
                <w:szCs w:val="24"/>
              </w:rPr>
            </w:pPr>
          </w:p>
        </w:tc>
      </w:tr>
    </w:tbl>
    <w:p w:rsidR="009E48D3" w:rsidRPr="00546D21" w:rsidRDefault="009E48D3" w:rsidP="009E48D3">
      <w:pPr>
        <w:rPr>
          <w:rFonts w:asciiTheme="minorHAnsi" w:hAnsiTheme="minorHAnsi"/>
          <w:b/>
          <w:sz w:val="24"/>
          <w:szCs w:val="24"/>
        </w:rPr>
      </w:pPr>
    </w:p>
    <w:p w:rsidR="009E48D3" w:rsidRPr="00E65604" w:rsidRDefault="009E48D3" w:rsidP="009E48D3">
      <w:pPr>
        <w:jc w:val="center"/>
        <w:rPr>
          <w:rFonts w:ascii="TimesET Cyr" w:hAnsi="TimesET Cyr"/>
          <w:b/>
          <w:sz w:val="24"/>
          <w:szCs w:val="24"/>
        </w:rPr>
      </w:pPr>
    </w:p>
    <w:p w:rsidR="009E48D3" w:rsidRPr="00E65604" w:rsidRDefault="009E48D3" w:rsidP="009E48D3">
      <w:pPr>
        <w:rPr>
          <w:rFonts w:ascii="Times New Roman" w:hAnsi="Times New Roman"/>
          <w:sz w:val="24"/>
          <w:szCs w:val="24"/>
        </w:rPr>
      </w:pPr>
      <w:r w:rsidRPr="00E65604">
        <w:rPr>
          <w:sz w:val="24"/>
          <w:szCs w:val="24"/>
        </w:rPr>
        <w:t>4.2.</w:t>
      </w:r>
      <w:r w:rsidRPr="00D94DED">
        <w:rPr>
          <w:rFonts w:ascii="Calibri" w:hAnsi="Calibri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 xml:space="preserve">Период проведения работ - </w:t>
      </w:r>
      <w:r w:rsidRPr="00E65604">
        <w:rPr>
          <w:rFonts w:ascii="Times New Roman" w:hAnsi="Times New Roman"/>
          <w:sz w:val="24"/>
          <w:szCs w:val="24"/>
        </w:rPr>
        <w:t xml:space="preserve">2017-2020 гг.  </w:t>
      </w:r>
      <w:r w:rsidRPr="00E65604">
        <w:rPr>
          <w:rFonts w:ascii="TimesET Cyr" w:hAnsi="TimesET Cyr"/>
          <w:sz w:val="24"/>
          <w:szCs w:val="24"/>
        </w:rPr>
        <w:t>за счет внебюджетных денежных средств</w:t>
      </w:r>
      <w:r>
        <w:rPr>
          <w:rFonts w:ascii="TimesET Cyr" w:hAnsi="TimesET Cyr"/>
          <w:sz w:val="24"/>
          <w:szCs w:val="24"/>
        </w:rPr>
        <w:t>.</w:t>
      </w:r>
      <w:r w:rsidRPr="00E65604">
        <w:rPr>
          <w:sz w:val="24"/>
          <w:szCs w:val="24"/>
        </w:rPr>
        <w:tab/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sz w:val="24"/>
          <w:szCs w:val="24"/>
        </w:rPr>
        <w:t>4.3</w:t>
      </w:r>
      <w:r w:rsidRPr="00D94DED">
        <w:rPr>
          <w:rFonts w:ascii="Calibri" w:hAnsi="Calibri"/>
          <w:sz w:val="24"/>
          <w:szCs w:val="24"/>
        </w:rPr>
        <w:t xml:space="preserve">. </w:t>
      </w:r>
      <w:r w:rsidRPr="00E65604">
        <w:rPr>
          <w:rFonts w:ascii="TimesET Cyr" w:hAnsi="TimesET Cyr"/>
          <w:sz w:val="24"/>
          <w:szCs w:val="24"/>
        </w:rPr>
        <w:t>Ожидаемый результат (по состоянию доступности)</w:t>
      </w:r>
      <w:r>
        <w:rPr>
          <w:rFonts w:ascii="TimesET Cyr" w:hAnsi="TimesET Cyr"/>
          <w:sz w:val="24"/>
          <w:szCs w:val="24"/>
        </w:rPr>
        <w:t xml:space="preserve"> </w:t>
      </w:r>
      <w:r w:rsidRPr="00E65604">
        <w:rPr>
          <w:rFonts w:ascii="TimesET Cyr" w:hAnsi="TimesET Cyr"/>
          <w:sz w:val="24"/>
          <w:szCs w:val="24"/>
        </w:rPr>
        <w:t>после выполнения работ по адаптации</w:t>
      </w:r>
      <w:r>
        <w:rPr>
          <w:rFonts w:ascii="TimesET Cyr" w:hAnsi="TimesET Cyr"/>
          <w:sz w:val="24"/>
          <w:szCs w:val="24"/>
        </w:rPr>
        <w:t xml:space="preserve"> -</w:t>
      </w:r>
      <w:r w:rsidRPr="00E65604">
        <w:rPr>
          <w:rFonts w:ascii="TimesET Cyr" w:hAnsi="TimesET Cyr"/>
          <w:sz w:val="24"/>
          <w:szCs w:val="24"/>
        </w:rPr>
        <w:t xml:space="preserve"> улучшение условий доступности объекта для лиц с ОВЗ</w:t>
      </w:r>
      <w:r>
        <w:rPr>
          <w:rFonts w:ascii="TimesET Cyr" w:hAnsi="TimesET Cyr"/>
          <w:sz w:val="24"/>
          <w:szCs w:val="24"/>
        </w:rPr>
        <w:t>.</w:t>
      </w:r>
    </w:p>
    <w:p w:rsidR="009E48D3" w:rsidRPr="00D94DED" w:rsidRDefault="009E48D3" w:rsidP="009E48D3">
      <w:pPr>
        <w:rPr>
          <w:rFonts w:ascii="Calibri" w:hAnsi="Calibri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Оценка результата исполнения программы, плана (по состоянию доступности)</w:t>
      </w:r>
      <w:r w:rsidRPr="00E65604">
        <w:rPr>
          <w:sz w:val="24"/>
          <w:szCs w:val="24"/>
        </w:rPr>
        <w:t xml:space="preserve"> _________</w:t>
      </w:r>
      <w:r w:rsidRPr="00D94DED">
        <w:rPr>
          <w:rFonts w:ascii="Calibri" w:hAnsi="Calibri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Calibri" w:hAnsi="Calibri"/>
          <w:i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4.4. Для принятия решения требуется</w:t>
      </w:r>
      <w:r w:rsidRPr="00E65604">
        <w:rPr>
          <w:rFonts w:ascii="TimesET Cyr" w:hAnsi="TimesET Cyr"/>
          <w:b/>
          <w:sz w:val="24"/>
          <w:szCs w:val="24"/>
        </w:rPr>
        <w:t xml:space="preserve"> </w:t>
      </w:r>
      <w:r w:rsidRPr="00E65604">
        <w:rPr>
          <w:rFonts w:ascii="Times New Roman" w:hAnsi="Times New Roman"/>
          <w:sz w:val="24"/>
          <w:szCs w:val="24"/>
        </w:rPr>
        <w:t>(подчеркнуть):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sz w:val="24"/>
          <w:szCs w:val="24"/>
        </w:rPr>
        <w:t xml:space="preserve">4.4.1.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огласование на Комиссии</w:t>
      </w:r>
      <w:r>
        <w:rPr>
          <w:rFonts w:ascii="TimesET Cyr" w:hAnsi="TimesET Cyr"/>
          <w:sz w:val="24"/>
          <w:szCs w:val="24"/>
          <w:u w:val="single"/>
        </w:rPr>
        <w:t xml:space="preserve"> _____________________________________________________</w:t>
      </w:r>
      <w:r w:rsidR="00AD1C40">
        <w:rPr>
          <w:rFonts w:ascii="TimesET Cyr" w:hAnsi="TimesET Cyr"/>
          <w:sz w:val="24"/>
          <w:szCs w:val="24"/>
          <w:u w:val="single"/>
        </w:rPr>
        <w:t>______________________</w:t>
      </w:r>
      <w:r>
        <w:rPr>
          <w:rFonts w:ascii="TimesET Cyr" w:hAnsi="TimesET Cyr"/>
          <w:sz w:val="24"/>
          <w:szCs w:val="24"/>
          <w:u w:val="single"/>
        </w:rPr>
        <w:t>.</w:t>
      </w:r>
    </w:p>
    <w:p w:rsidR="009E48D3" w:rsidRPr="00E65604" w:rsidRDefault="009E48D3" w:rsidP="009E48D3">
      <w:pPr>
        <w:rPr>
          <w:i/>
          <w:sz w:val="24"/>
          <w:szCs w:val="24"/>
        </w:rPr>
      </w:pPr>
      <w:r w:rsidRPr="00E65604">
        <w:rPr>
          <w:rFonts w:ascii="TimesET Cyr" w:hAnsi="TimesET Cyr"/>
          <w:i/>
          <w:sz w:val="24"/>
          <w:szCs w:val="24"/>
        </w:rPr>
        <w:t>(наименование Комиссии по координации деятельности в сфере обеспечения доступной среды жизнедеятельности для инвалидов и других МГН)</w:t>
      </w:r>
    </w:p>
    <w:p w:rsidR="009E48D3" w:rsidRPr="00E65604" w:rsidRDefault="009E48D3" w:rsidP="009E48D3">
      <w:pPr>
        <w:rPr>
          <w:i/>
          <w:sz w:val="24"/>
          <w:szCs w:val="24"/>
        </w:rPr>
      </w:pPr>
      <w:r w:rsidRPr="00E65604">
        <w:rPr>
          <w:sz w:val="24"/>
          <w:szCs w:val="24"/>
        </w:rPr>
        <w:t xml:space="preserve">4.4.2.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огласование работ с надзорными органами</w:t>
      </w:r>
      <w:r w:rsidRPr="00E65604">
        <w:rPr>
          <w:rFonts w:ascii="TimesET Cyr" w:hAnsi="TimesET Cyr"/>
          <w:sz w:val="24"/>
          <w:szCs w:val="24"/>
        </w:rPr>
        <w:t xml:space="preserve"> (</w:t>
      </w:r>
      <w:r w:rsidRPr="00E65604">
        <w:rPr>
          <w:rFonts w:ascii="TimesET Cyr" w:hAnsi="TimesET Cyr"/>
          <w:i/>
          <w:sz w:val="24"/>
          <w:szCs w:val="24"/>
        </w:rPr>
        <w:t>в сфере проектирования и строительства, архитектуры, охраны памятников, другое - указать</w:t>
      </w:r>
      <w:r w:rsidRPr="00E65604">
        <w:rPr>
          <w:i/>
          <w:sz w:val="24"/>
          <w:szCs w:val="24"/>
        </w:rPr>
        <w:t>)</w:t>
      </w:r>
    </w:p>
    <w:p w:rsidR="009E48D3" w:rsidRPr="00D94DED" w:rsidRDefault="009E48D3" w:rsidP="009E48D3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_____________________________________________________________________________</w:t>
      </w:r>
      <w:r w:rsidRPr="00D94DED">
        <w:rPr>
          <w:rFonts w:ascii="Calibri" w:hAnsi="Calibri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sz w:val="24"/>
          <w:szCs w:val="24"/>
        </w:rPr>
        <w:t>4.4.3</w:t>
      </w:r>
      <w:r w:rsidRPr="00E65604">
        <w:rPr>
          <w:rFonts w:ascii="TimesET Cyr" w:hAnsi="TimesET Cyr"/>
          <w:sz w:val="24"/>
          <w:szCs w:val="24"/>
        </w:rPr>
        <w:t xml:space="preserve">. </w:t>
      </w:r>
      <w:r>
        <w:rPr>
          <w:rFonts w:ascii="TimesET Cyr" w:hAnsi="TimesET Cyr"/>
          <w:sz w:val="24"/>
          <w:szCs w:val="24"/>
          <w:u w:val="single"/>
        </w:rPr>
        <w:t>Т</w:t>
      </w:r>
      <w:r w:rsidRPr="00E65604">
        <w:rPr>
          <w:rFonts w:ascii="TimesET Cyr" w:hAnsi="TimesET Cyr"/>
          <w:sz w:val="24"/>
          <w:szCs w:val="24"/>
          <w:u w:val="single"/>
        </w:rPr>
        <w:t>ехническая экспертиза; разработка проектно-сметной документации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sz w:val="24"/>
          <w:szCs w:val="24"/>
        </w:rPr>
        <w:t>4.4.4</w:t>
      </w:r>
      <w:r w:rsidRPr="00E65604">
        <w:rPr>
          <w:rFonts w:ascii="TimesET Cyr" w:hAnsi="TimesET Cyr"/>
          <w:sz w:val="24"/>
          <w:szCs w:val="24"/>
        </w:rPr>
        <w:t xml:space="preserve">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</w:t>
      </w:r>
      <w:r>
        <w:rPr>
          <w:rFonts w:ascii="TimesET Cyr" w:hAnsi="TimesET Cyr"/>
          <w:sz w:val="24"/>
          <w:szCs w:val="24"/>
          <w:u w:val="single"/>
        </w:rPr>
        <w:t xml:space="preserve">ние с вышестоящей организацией </w:t>
      </w:r>
      <w:r w:rsidRPr="00E65604">
        <w:rPr>
          <w:rFonts w:ascii="TimesET Cyr" w:hAnsi="TimesET Cyr"/>
          <w:sz w:val="24"/>
          <w:szCs w:val="24"/>
          <w:u w:val="single"/>
        </w:rPr>
        <w:t>(собственником объекта)</w:t>
      </w:r>
      <w:r>
        <w:rPr>
          <w:rFonts w:ascii="TimesET Cyr" w:hAnsi="TimesET Cyr"/>
          <w:sz w:val="24"/>
          <w:szCs w:val="24"/>
        </w:rPr>
        <w:t>.</w:t>
      </w:r>
    </w:p>
    <w:p w:rsidR="009E48D3" w:rsidRPr="00E65604" w:rsidRDefault="009E48D3" w:rsidP="009E48D3">
      <w:pPr>
        <w:rPr>
          <w:rFonts w:ascii="TimesET Cyr" w:hAnsi="TimesET Cyr"/>
          <w:sz w:val="24"/>
          <w:szCs w:val="24"/>
        </w:rPr>
      </w:pPr>
      <w:r w:rsidRPr="00E65604">
        <w:rPr>
          <w:sz w:val="24"/>
          <w:szCs w:val="24"/>
        </w:rPr>
        <w:t>4.4.</w:t>
      </w:r>
      <w:r w:rsidRPr="00E65604">
        <w:rPr>
          <w:rFonts w:ascii="TimesET Cyr" w:hAnsi="TimesET Cyr"/>
          <w:sz w:val="24"/>
          <w:szCs w:val="24"/>
        </w:rPr>
        <w:t xml:space="preserve">5. </w:t>
      </w:r>
      <w:r>
        <w:rPr>
          <w:rFonts w:ascii="TimesET Cyr" w:hAnsi="TimesET Cyr"/>
          <w:sz w:val="24"/>
          <w:szCs w:val="24"/>
          <w:u w:val="single"/>
        </w:rPr>
        <w:t>С</w:t>
      </w:r>
      <w:r w:rsidRPr="00E65604">
        <w:rPr>
          <w:rFonts w:ascii="TimesET Cyr" w:hAnsi="TimesET Cyr"/>
          <w:sz w:val="24"/>
          <w:szCs w:val="24"/>
          <w:u w:val="single"/>
        </w:rPr>
        <w:t>огласование с общественными организациями инвалидов</w:t>
      </w:r>
      <w:r>
        <w:rPr>
          <w:rFonts w:ascii="TimesET Cyr" w:hAnsi="TimesET Cyr"/>
          <w:sz w:val="24"/>
          <w:szCs w:val="24"/>
          <w:u w:val="single"/>
        </w:rPr>
        <w:t>.</w:t>
      </w:r>
    </w:p>
    <w:p w:rsidR="009E48D3" w:rsidRPr="00E65604" w:rsidRDefault="009E48D3" w:rsidP="009E48D3">
      <w:pPr>
        <w:rPr>
          <w:rFonts w:ascii="Times New Roman" w:hAnsi="Times New Roman"/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Имеется заключение уполномоченной организации о состоянии доступности объекта (</w:t>
      </w:r>
      <w:r w:rsidRPr="00E65604">
        <w:rPr>
          <w:rFonts w:ascii="TimesET Cyr" w:hAnsi="TimesET Cyr"/>
          <w:i/>
          <w:sz w:val="24"/>
          <w:szCs w:val="24"/>
        </w:rPr>
        <w:t>наименование документа и выдавшей его организации, дата</w:t>
      </w:r>
      <w:r w:rsidRPr="00E65604">
        <w:rPr>
          <w:rFonts w:ascii="TimesET Cyr" w:hAnsi="TimesET Cyr"/>
          <w:sz w:val="24"/>
          <w:szCs w:val="24"/>
        </w:rPr>
        <w:t>), прилагается</w:t>
      </w:r>
    </w:p>
    <w:p w:rsidR="009E48D3" w:rsidRPr="00D94DED" w:rsidRDefault="009E48D3" w:rsidP="009E48D3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____________________________________________________________________________</w:t>
      </w:r>
      <w:r w:rsidRPr="00D94DED">
        <w:rPr>
          <w:rFonts w:ascii="Calibri" w:hAnsi="Calibri"/>
          <w:sz w:val="24"/>
          <w:szCs w:val="24"/>
        </w:rPr>
        <w:t>.</w:t>
      </w: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sz w:val="24"/>
          <w:szCs w:val="24"/>
        </w:rPr>
        <w:t>4.</w:t>
      </w:r>
      <w:r w:rsidRPr="00E65604">
        <w:rPr>
          <w:rFonts w:ascii="Times New Roman" w:hAnsi="Times New Roman"/>
          <w:sz w:val="24"/>
          <w:szCs w:val="24"/>
        </w:rPr>
        <w:t>5</w:t>
      </w:r>
      <w:r w:rsidRPr="00E65604">
        <w:rPr>
          <w:sz w:val="24"/>
          <w:szCs w:val="24"/>
        </w:rPr>
        <w:t xml:space="preserve">. </w:t>
      </w:r>
      <w:r w:rsidRPr="00E65604">
        <w:rPr>
          <w:rFonts w:ascii="TimesET Cyr" w:hAnsi="TimesET Cyr"/>
          <w:sz w:val="24"/>
          <w:szCs w:val="24"/>
        </w:rPr>
        <w:t>Информация может быть размещена (обновлена) на Карте доступности субъекта РФ</w:t>
      </w:r>
    </w:p>
    <w:p w:rsidR="009E48D3" w:rsidRPr="00D94DED" w:rsidRDefault="009E48D3" w:rsidP="009E48D3">
      <w:pPr>
        <w:rPr>
          <w:rFonts w:ascii="Calibri" w:hAnsi="Calibri"/>
          <w:sz w:val="24"/>
          <w:szCs w:val="24"/>
        </w:rPr>
      </w:pPr>
      <w:r w:rsidRPr="00E65604">
        <w:rPr>
          <w:sz w:val="24"/>
          <w:szCs w:val="24"/>
        </w:rPr>
        <w:t>_____________________________________________________________________________</w:t>
      </w:r>
      <w:r w:rsidRPr="00D94DED">
        <w:rPr>
          <w:rFonts w:ascii="Calibri" w:hAnsi="Calibri"/>
          <w:sz w:val="24"/>
          <w:szCs w:val="24"/>
        </w:rPr>
        <w:t>.</w:t>
      </w:r>
    </w:p>
    <w:p w:rsidR="009E48D3" w:rsidRPr="00E65604" w:rsidRDefault="009E48D3" w:rsidP="009E48D3">
      <w:pPr>
        <w:jc w:val="center"/>
        <w:rPr>
          <w:rFonts w:ascii="Calibri" w:hAnsi="Calibri"/>
          <w:i/>
          <w:sz w:val="24"/>
          <w:szCs w:val="24"/>
        </w:rPr>
      </w:pPr>
      <w:r w:rsidRPr="00E65604">
        <w:rPr>
          <w:rFonts w:ascii="TimesET Cyr" w:hAnsi="TimesET Cyr"/>
          <w:i/>
          <w:sz w:val="24"/>
          <w:szCs w:val="24"/>
        </w:rPr>
        <w:t>(наименование сайта, портала)</w:t>
      </w:r>
    </w:p>
    <w:p w:rsidR="009E48D3" w:rsidRPr="00E65604" w:rsidRDefault="009E48D3" w:rsidP="009E48D3">
      <w:pPr>
        <w:jc w:val="center"/>
        <w:rPr>
          <w:rFonts w:ascii="TimesET Cyr" w:hAnsi="TimesET Cyr"/>
          <w:b/>
          <w:sz w:val="24"/>
          <w:szCs w:val="24"/>
        </w:rPr>
      </w:pPr>
    </w:p>
    <w:p w:rsidR="009E48D3" w:rsidRPr="00E65604" w:rsidRDefault="009E48D3" w:rsidP="009E48D3">
      <w:pPr>
        <w:jc w:val="center"/>
        <w:rPr>
          <w:rFonts w:ascii="TimesET Cyr" w:hAnsi="TimesET Cyr"/>
          <w:b/>
          <w:sz w:val="24"/>
          <w:szCs w:val="24"/>
        </w:rPr>
      </w:pPr>
    </w:p>
    <w:p w:rsidR="009E48D3" w:rsidRPr="00E65604" w:rsidRDefault="009E48D3" w:rsidP="009E48D3">
      <w:pPr>
        <w:jc w:val="center"/>
        <w:rPr>
          <w:b/>
          <w:sz w:val="24"/>
          <w:szCs w:val="24"/>
        </w:rPr>
      </w:pPr>
      <w:r w:rsidRPr="00E65604">
        <w:rPr>
          <w:rFonts w:ascii="TimesET Cyr" w:hAnsi="TimesET Cyr"/>
          <w:b/>
          <w:sz w:val="24"/>
          <w:szCs w:val="24"/>
        </w:rPr>
        <w:t>5. Особые отметки</w:t>
      </w:r>
    </w:p>
    <w:p w:rsidR="009E48D3" w:rsidRPr="00E65604" w:rsidRDefault="009E48D3" w:rsidP="009E48D3">
      <w:pPr>
        <w:jc w:val="center"/>
        <w:rPr>
          <w:sz w:val="24"/>
          <w:szCs w:val="24"/>
        </w:rPr>
      </w:pPr>
    </w:p>
    <w:p w:rsidR="009E48D3" w:rsidRPr="00E65604" w:rsidRDefault="009E48D3" w:rsidP="009E48D3">
      <w:pPr>
        <w:jc w:val="center"/>
        <w:rPr>
          <w:sz w:val="24"/>
          <w:szCs w:val="24"/>
        </w:rPr>
      </w:pP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Паспорт сформирован на основании:</w:t>
      </w:r>
    </w:p>
    <w:p w:rsidR="009E48D3" w:rsidRPr="00E65604" w:rsidRDefault="009E48D3" w:rsidP="009E48D3">
      <w:pPr>
        <w:rPr>
          <w:sz w:val="24"/>
          <w:szCs w:val="24"/>
        </w:rPr>
      </w:pP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1. Анкеты (информации об объекте) от «____» _____________ 20_____ г.,</w:t>
      </w:r>
    </w:p>
    <w:p w:rsidR="009E48D3" w:rsidRPr="00E65604" w:rsidRDefault="009E48D3" w:rsidP="009E48D3">
      <w:pPr>
        <w:rPr>
          <w:sz w:val="24"/>
          <w:szCs w:val="24"/>
        </w:rPr>
      </w:pPr>
    </w:p>
    <w:p w:rsidR="009E48D3" w:rsidRPr="00E65604" w:rsidRDefault="009E48D3" w:rsidP="009E48D3">
      <w:pPr>
        <w:rPr>
          <w:sz w:val="24"/>
          <w:szCs w:val="24"/>
        </w:rPr>
      </w:pPr>
      <w:r w:rsidRPr="00E65604">
        <w:rPr>
          <w:rFonts w:ascii="TimesET Cyr" w:hAnsi="TimesET Cyr"/>
          <w:sz w:val="24"/>
          <w:szCs w:val="24"/>
        </w:rPr>
        <w:t>2. Акта обследования объекта: № акта ____________ от «____» _____________ 20____ г.</w:t>
      </w:r>
    </w:p>
    <w:p w:rsidR="009E48D3" w:rsidRPr="00E65604" w:rsidRDefault="009E48D3" w:rsidP="009E48D3">
      <w:pPr>
        <w:rPr>
          <w:sz w:val="24"/>
          <w:szCs w:val="24"/>
        </w:rPr>
      </w:pPr>
    </w:p>
    <w:p w:rsidR="009E48D3" w:rsidRPr="00E65604" w:rsidRDefault="009E48D3" w:rsidP="009E48D3">
      <w:pPr>
        <w:rPr>
          <w:sz w:val="24"/>
          <w:szCs w:val="24"/>
        </w:rPr>
      </w:pPr>
    </w:p>
    <w:p w:rsidR="009E48D3" w:rsidRPr="00E65604" w:rsidRDefault="009E48D3" w:rsidP="009E48D3">
      <w:pPr>
        <w:rPr>
          <w:sz w:val="24"/>
          <w:szCs w:val="24"/>
        </w:rPr>
      </w:pPr>
    </w:p>
    <w:p w:rsidR="009E48D3" w:rsidRPr="00E65604" w:rsidRDefault="009E48D3" w:rsidP="009E48D3">
      <w:pPr>
        <w:rPr>
          <w:sz w:val="24"/>
          <w:szCs w:val="24"/>
        </w:rPr>
      </w:pPr>
    </w:p>
    <w:p w:rsidR="009E48D3" w:rsidRDefault="009E48D3" w:rsidP="009E48D3"/>
    <w:p w:rsidR="009E48D3" w:rsidRDefault="009E48D3" w:rsidP="009E48D3"/>
    <w:sectPr w:rsidR="009E48D3" w:rsidSect="00494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C2A8C"/>
    <w:rsid w:val="000E06F1"/>
    <w:rsid w:val="001E6BA2"/>
    <w:rsid w:val="0021541B"/>
    <w:rsid w:val="00231069"/>
    <w:rsid w:val="002C2FF2"/>
    <w:rsid w:val="003140CB"/>
    <w:rsid w:val="00384D07"/>
    <w:rsid w:val="003E1619"/>
    <w:rsid w:val="00494254"/>
    <w:rsid w:val="005E2543"/>
    <w:rsid w:val="006E76AF"/>
    <w:rsid w:val="007D5343"/>
    <w:rsid w:val="00807A8E"/>
    <w:rsid w:val="008C0A13"/>
    <w:rsid w:val="008C7077"/>
    <w:rsid w:val="009E48D3"/>
    <w:rsid w:val="009E7662"/>
    <w:rsid w:val="00AD1C40"/>
    <w:rsid w:val="00BA6AD5"/>
    <w:rsid w:val="00DA2384"/>
    <w:rsid w:val="00DC5C1A"/>
    <w:rsid w:val="00E403D1"/>
    <w:rsid w:val="00EC2A8C"/>
    <w:rsid w:val="00EE5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86C10-EB42-4A98-85FA-05F311B7E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8C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E48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cp:lastPrinted>2015-11-18T08:35:00Z</cp:lastPrinted>
  <dcterms:created xsi:type="dcterms:W3CDTF">2015-09-29T19:33:00Z</dcterms:created>
  <dcterms:modified xsi:type="dcterms:W3CDTF">2015-11-19T07:08:00Z</dcterms:modified>
</cp:coreProperties>
</file>